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1471E" w14:textId="77777777" w:rsidR="0089330F" w:rsidRDefault="0089330F" w:rsidP="001E27DC">
      <w:pPr>
        <w:pStyle w:val="Tytu"/>
      </w:pPr>
    </w:p>
    <w:p w14:paraId="6452351E" w14:textId="77777777" w:rsidR="0089330F" w:rsidRDefault="0089330F" w:rsidP="001E27DC">
      <w:pPr>
        <w:pStyle w:val="Tytu"/>
      </w:pPr>
    </w:p>
    <w:p w14:paraId="40CCBD67" w14:textId="77777777" w:rsidR="0089330F" w:rsidRDefault="0089330F" w:rsidP="001E27DC">
      <w:pPr>
        <w:pStyle w:val="Tytu"/>
      </w:pPr>
    </w:p>
    <w:p w14:paraId="098AFBC7" w14:textId="77777777" w:rsidR="0089330F" w:rsidRDefault="0089330F" w:rsidP="001E27DC">
      <w:pPr>
        <w:pStyle w:val="Tytu"/>
      </w:pPr>
    </w:p>
    <w:p w14:paraId="33E9AF3A" w14:textId="77777777" w:rsidR="0089330F" w:rsidRDefault="0089330F" w:rsidP="001E27DC">
      <w:pPr>
        <w:pStyle w:val="Tytu"/>
      </w:pPr>
    </w:p>
    <w:p w14:paraId="26F404CF" w14:textId="77777777" w:rsidR="0089330F" w:rsidRDefault="0089330F" w:rsidP="001E27DC">
      <w:pPr>
        <w:pStyle w:val="Tytu"/>
      </w:pPr>
    </w:p>
    <w:p w14:paraId="5A055444" w14:textId="77777777" w:rsidR="0091332C" w:rsidRDefault="0091332C" w:rsidP="0091332C"/>
    <w:p w14:paraId="197EA579" w14:textId="77777777" w:rsidR="0091332C" w:rsidRPr="0091332C" w:rsidRDefault="0091332C" w:rsidP="0091332C"/>
    <w:p w14:paraId="7A6950A3" w14:textId="77777777" w:rsidR="0089330F" w:rsidRDefault="0089330F" w:rsidP="001E27DC">
      <w:pPr>
        <w:pStyle w:val="Tytu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638"/>
      </w:tblGrid>
      <w:tr w:rsidR="00C519A8" w:rsidRPr="00FC5569" w14:paraId="72952CD4" w14:textId="77777777" w:rsidTr="00C519A8">
        <w:trPr>
          <w:trHeight w:val="1440"/>
          <w:jc w:val="center"/>
        </w:trPr>
        <w:sdt>
          <w:sdtPr>
            <w:rPr>
              <w:rFonts w:eastAsiaTheme="majorEastAsia" w:cstheme="minorHAnsi"/>
              <w:b/>
              <w:color w:val="1F497D" w:themeColor="text2"/>
              <w:sz w:val="56"/>
              <w:szCs w:val="56"/>
            </w:rPr>
            <w:alias w:val="Tytuł"/>
            <w:id w:val="15524250"/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14:paraId="2187D222" w14:textId="7EE94D7E" w:rsidR="00C519A8" w:rsidRPr="00FC5569" w:rsidRDefault="008D2D0A" w:rsidP="00C519A8">
                <w:pPr>
                  <w:pStyle w:val="Bezodstpw"/>
                  <w:jc w:val="center"/>
                  <w:rPr>
                    <w:rFonts w:asciiTheme="majorHAnsi" w:eastAsiaTheme="majorEastAsia" w:hAnsiTheme="majorHAnsi" w:cstheme="majorBidi"/>
                  </w:rPr>
                </w:pPr>
                <w:r>
                  <w:rPr>
                    <w:rFonts w:eastAsiaTheme="majorEastAsia" w:cstheme="minorHAnsi"/>
                    <w:b/>
                    <w:color w:val="1F497D" w:themeColor="text2"/>
                    <w:sz w:val="56"/>
                    <w:szCs w:val="56"/>
                  </w:rPr>
                  <w:t>Sta</w:t>
                </w:r>
                <w:r w:rsidR="00C519A8" w:rsidRPr="0091332C">
                  <w:rPr>
                    <w:rFonts w:eastAsiaTheme="majorEastAsia" w:cstheme="minorHAnsi"/>
                    <w:b/>
                    <w:color w:val="1F497D" w:themeColor="text2"/>
                    <w:sz w:val="56"/>
                    <w:szCs w:val="56"/>
                  </w:rPr>
                  <w:t>ndard serwisowania</w:t>
                </w:r>
              </w:p>
            </w:tc>
          </w:sdtContent>
        </w:sdt>
      </w:tr>
      <w:tr w:rsidR="00C519A8" w:rsidRPr="00FC5569" w14:paraId="099D30D7" w14:textId="77777777" w:rsidTr="00C519A8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 w:themeColor="accent1"/>
            </w:tcBorders>
            <w:vAlign w:val="center"/>
          </w:tcPr>
          <w:p w14:paraId="5FE5AFFC" w14:textId="77777777" w:rsidR="00C519A8" w:rsidRPr="00FC5569" w:rsidRDefault="00C519A8" w:rsidP="00C519A8">
            <w:pPr>
              <w:pStyle w:val="Bezodstpw"/>
              <w:jc w:val="center"/>
              <w:rPr>
                <w:rFonts w:asciiTheme="majorHAnsi" w:eastAsiaTheme="majorEastAsia" w:hAnsiTheme="majorHAnsi" w:cstheme="majorBidi"/>
              </w:rPr>
            </w:pPr>
          </w:p>
        </w:tc>
      </w:tr>
    </w:tbl>
    <w:p w14:paraId="1A2B2E4D" w14:textId="77777777" w:rsidR="004010F9" w:rsidRPr="00FC5F4E" w:rsidRDefault="004010F9" w:rsidP="00C76F8D">
      <w:pPr>
        <w:shd w:val="clear" w:color="auto" w:fill="FFFFFF"/>
        <w:spacing w:line="340" w:lineRule="exact"/>
        <w:jc w:val="both"/>
        <w:rPr>
          <w:rFonts w:eastAsia="Times New Roman"/>
          <w:b/>
          <w:spacing w:val="3"/>
          <w:szCs w:val="24"/>
          <w:lang w:eastAsia="pl-PL"/>
        </w:rPr>
      </w:pPr>
    </w:p>
    <w:p w14:paraId="059BF15B" w14:textId="77777777" w:rsidR="004010F9" w:rsidRPr="00FC5F4E" w:rsidRDefault="004010F9" w:rsidP="00C76F8D">
      <w:pPr>
        <w:shd w:val="clear" w:color="auto" w:fill="FFFFFF"/>
        <w:spacing w:line="340" w:lineRule="exact"/>
        <w:jc w:val="both"/>
        <w:rPr>
          <w:rFonts w:eastAsia="Times New Roman"/>
          <w:b/>
          <w:spacing w:val="3"/>
          <w:szCs w:val="24"/>
          <w:lang w:eastAsia="pl-PL"/>
        </w:rPr>
      </w:pPr>
    </w:p>
    <w:p w14:paraId="557F792A" w14:textId="77777777" w:rsidR="004010F9" w:rsidRPr="00191CF6" w:rsidRDefault="004010F9" w:rsidP="00C76F8D">
      <w:pPr>
        <w:shd w:val="clear" w:color="auto" w:fill="FFFFFF"/>
        <w:spacing w:line="340" w:lineRule="exact"/>
        <w:jc w:val="both"/>
        <w:rPr>
          <w:rFonts w:eastAsia="Times New Roman"/>
          <w:b/>
          <w:spacing w:val="3"/>
          <w:szCs w:val="24"/>
          <w:lang w:eastAsia="pl-PL"/>
        </w:rPr>
      </w:pPr>
    </w:p>
    <w:p w14:paraId="16581A06" w14:textId="77777777" w:rsidR="004010F9" w:rsidRPr="00447B2C" w:rsidRDefault="004010F9" w:rsidP="00C76F8D">
      <w:pPr>
        <w:shd w:val="clear" w:color="auto" w:fill="FFFFFF"/>
        <w:spacing w:line="340" w:lineRule="exact"/>
        <w:jc w:val="both"/>
        <w:rPr>
          <w:rFonts w:eastAsia="Times New Roman"/>
          <w:b/>
          <w:spacing w:val="3"/>
          <w:szCs w:val="24"/>
          <w:lang w:eastAsia="pl-PL"/>
        </w:rPr>
      </w:pPr>
    </w:p>
    <w:p w14:paraId="73A6159C" w14:textId="77777777" w:rsidR="004010F9" w:rsidRPr="007F6D69" w:rsidRDefault="004010F9" w:rsidP="00C76F8D">
      <w:pPr>
        <w:shd w:val="clear" w:color="auto" w:fill="FFFFFF"/>
        <w:spacing w:line="340" w:lineRule="exact"/>
        <w:jc w:val="both"/>
        <w:rPr>
          <w:rFonts w:eastAsia="Times New Roman"/>
          <w:b/>
          <w:spacing w:val="3"/>
          <w:szCs w:val="24"/>
          <w:lang w:eastAsia="pl-PL"/>
        </w:rPr>
      </w:pPr>
    </w:p>
    <w:p w14:paraId="4597F5E3" w14:textId="77777777" w:rsidR="004010F9" w:rsidRPr="007F6D69" w:rsidRDefault="004010F9" w:rsidP="00C76F8D">
      <w:pPr>
        <w:shd w:val="clear" w:color="auto" w:fill="FFFFFF"/>
        <w:spacing w:line="340" w:lineRule="exact"/>
        <w:jc w:val="both"/>
        <w:rPr>
          <w:rFonts w:eastAsia="Times New Roman"/>
          <w:b/>
          <w:spacing w:val="3"/>
          <w:szCs w:val="24"/>
          <w:lang w:eastAsia="pl-PL"/>
        </w:rPr>
      </w:pPr>
    </w:p>
    <w:p w14:paraId="71C0D4D0" w14:textId="77777777" w:rsidR="004010F9" w:rsidRPr="005D52D3" w:rsidRDefault="004010F9" w:rsidP="00C76F8D">
      <w:pPr>
        <w:shd w:val="clear" w:color="auto" w:fill="FFFFFF"/>
        <w:spacing w:line="340" w:lineRule="exact"/>
        <w:jc w:val="both"/>
        <w:rPr>
          <w:rFonts w:eastAsia="Times New Roman"/>
          <w:b/>
          <w:spacing w:val="3"/>
          <w:szCs w:val="24"/>
          <w:lang w:eastAsia="pl-PL"/>
        </w:rPr>
      </w:pPr>
    </w:p>
    <w:p w14:paraId="0DB1171E" w14:textId="77777777" w:rsidR="004010F9" w:rsidRPr="00191CF6" w:rsidRDefault="004010F9" w:rsidP="00C76F8D">
      <w:pPr>
        <w:shd w:val="clear" w:color="auto" w:fill="FFFFFF"/>
        <w:spacing w:line="340" w:lineRule="exact"/>
        <w:jc w:val="both"/>
        <w:rPr>
          <w:rFonts w:eastAsia="Times New Roman"/>
          <w:b/>
          <w:spacing w:val="3"/>
          <w:szCs w:val="24"/>
          <w:lang w:eastAsia="pl-PL"/>
        </w:rPr>
      </w:pPr>
    </w:p>
    <w:p w14:paraId="5DD08E92" w14:textId="77777777" w:rsidR="004010F9" w:rsidRPr="00191CF6" w:rsidRDefault="004010F9" w:rsidP="00C76F8D">
      <w:pPr>
        <w:shd w:val="clear" w:color="auto" w:fill="FFFFFF"/>
        <w:spacing w:line="340" w:lineRule="exact"/>
        <w:jc w:val="both"/>
        <w:rPr>
          <w:rFonts w:eastAsia="Times New Roman"/>
          <w:b/>
          <w:spacing w:val="3"/>
          <w:szCs w:val="24"/>
          <w:lang w:eastAsia="pl-PL"/>
        </w:rPr>
      </w:pPr>
    </w:p>
    <w:p w14:paraId="24FA6B7B" w14:textId="77777777" w:rsidR="00660EB1" w:rsidRPr="00191CF6" w:rsidRDefault="00660EB1" w:rsidP="00C76F8D">
      <w:pPr>
        <w:shd w:val="clear" w:color="auto" w:fill="FFFFFF"/>
        <w:spacing w:line="340" w:lineRule="exact"/>
        <w:jc w:val="center"/>
        <w:rPr>
          <w:rFonts w:eastAsia="Times New Roman"/>
          <w:spacing w:val="3"/>
          <w:szCs w:val="24"/>
          <w:lang w:eastAsia="pl-PL"/>
        </w:rPr>
      </w:pPr>
    </w:p>
    <w:p w14:paraId="35FA0B80" w14:textId="77777777" w:rsidR="00660EB1" w:rsidRDefault="00660EB1" w:rsidP="00C76F8D">
      <w:pPr>
        <w:shd w:val="clear" w:color="auto" w:fill="FFFFFF"/>
        <w:spacing w:line="340" w:lineRule="exact"/>
        <w:jc w:val="center"/>
        <w:rPr>
          <w:rFonts w:eastAsia="Times New Roman"/>
          <w:spacing w:val="3"/>
          <w:szCs w:val="24"/>
          <w:lang w:eastAsia="pl-PL"/>
        </w:rPr>
      </w:pPr>
    </w:p>
    <w:p w14:paraId="436D83FC" w14:textId="77777777" w:rsidR="00C519A8" w:rsidRPr="00E85B62" w:rsidRDefault="00C519A8" w:rsidP="00C76F8D">
      <w:pPr>
        <w:shd w:val="clear" w:color="auto" w:fill="FFFFFF"/>
        <w:spacing w:line="340" w:lineRule="exact"/>
        <w:jc w:val="center"/>
        <w:rPr>
          <w:rFonts w:eastAsia="Times New Roman"/>
          <w:color w:val="948A54" w:themeColor="background2" w:themeShade="80"/>
          <w:spacing w:val="3"/>
          <w:szCs w:val="24"/>
          <w:lang w:eastAsia="pl-PL"/>
        </w:rPr>
      </w:pPr>
    </w:p>
    <w:p w14:paraId="549801B8" w14:textId="6721C5B4" w:rsidR="00866F88" w:rsidRPr="00A43A6F" w:rsidRDefault="004010F9" w:rsidP="00B71E38">
      <w:pPr>
        <w:pStyle w:val="Tekstpodstawowy"/>
        <w:jc w:val="center"/>
        <w:rPr>
          <w:rFonts w:asciiTheme="minorHAnsi" w:hAnsiTheme="minorHAnsi" w:cstheme="minorHAnsi"/>
          <w:sz w:val="22"/>
          <w:szCs w:val="22"/>
        </w:rPr>
      </w:pPr>
      <w:r w:rsidRPr="00A43A6F">
        <w:rPr>
          <w:rFonts w:asciiTheme="minorHAnsi" w:hAnsiTheme="minorHAnsi" w:cstheme="minorHAnsi"/>
          <w:sz w:val="22"/>
          <w:szCs w:val="22"/>
        </w:rPr>
        <w:t>Warszawa</w:t>
      </w:r>
      <w:r w:rsidR="002775F4" w:rsidRPr="00A43A6F">
        <w:rPr>
          <w:rFonts w:asciiTheme="minorHAnsi" w:hAnsiTheme="minorHAnsi" w:cstheme="minorHAnsi"/>
          <w:sz w:val="22"/>
          <w:szCs w:val="22"/>
        </w:rPr>
        <w:t>,</w:t>
      </w:r>
      <w:r w:rsidR="00634CD1" w:rsidRPr="00A43A6F">
        <w:rPr>
          <w:rFonts w:asciiTheme="minorHAnsi" w:hAnsiTheme="minorHAnsi" w:cstheme="minorHAnsi"/>
          <w:sz w:val="22"/>
          <w:szCs w:val="22"/>
        </w:rPr>
        <w:t xml:space="preserve"> </w:t>
      </w:r>
      <w:r w:rsidR="00E85B62" w:rsidRPr="00A43A6F">
        <w:rPr>
          <w:rFonts w:asciiTheme="minorHAnsi" w:hAnsiTheme="minorHAnsi" w:cstheme="minorHAnsi"/>
          <w:sz w:val="22"/>
          <w:szCs w:val="22"/>
        </w:rPr>
        <w:t xml:space="preserve">styczeń </w:t>
      </w:r>
      <w:r w:rsidR="00AB567B" w:rsidRPr="00A43A6F">
        <w:rPr>
          <w:rFonts w:asciiTheme="minorHAnsi" w:hAnsiTheme="minorHAnsi" w:cstheme="minorHAnsi"/>
          <w:sz w:val="22"/>
          <w:szCs w:val="22"/>
        </w:rPr>
        <w:t>202</w:t>
      </w:r>
      <w:r w:rsidR="00C519A8" w:rsidRPr="00A43A6F">
        <w:rPr>
          <w:rFonts w:asciiTheme="minorHAnsi" w:hAnsiTheme="minorHAnsi" w:cstheme="minorHAnsi"/>
          <w:sz w:val="22"/>
          <w:szCs w:val="22"/>
        </w:rPr>
        <w:t>4</w:t>
      </w:r>
      <w:r w:rsidR="00AB567B" w:rsidRPr="00A43A6F">
        <w:rPr>
          <w:rFonts w:asciiTheme="minorHAnsi" w:hAnsiTheme="minorHAnsi" w:cstheme="minorHAnsi"/>
          <w:sz w:val="22"/>
          <w:szCs w:val="22"/>
        </w:rPr>
        <w:t xml:space="preserve"> </w:t>
      </w:r>
      <w:r w:rsidR="00E85B62" w:rsidRPr="00A43A6F">
        <w:rPr>
          <w:rFonts w:asciiTheme="minorHAnsi" w:hAnsiTheme="minorHAnsi" w:cstheme="minorHAnsi"/>
          <w:sz w:val="22"/>
          <w:szCs w:val="22"/>
        </w:rPr>
        <w:t>roku</w:t>
      </w:r>
    </w:p>
    <w:p w14:paraId="72D39C3E" w14:textId="77777777" w:rsidR="0089330F" w:rsidRDefault="00866F88" w:rsidP="0089330F">
      <w:pPr>
        <w:pStyle w:val="Nagwek1"/>
      </w:pPr>
      <w:r w:rsidRPr="00447B2C">
        <w:rPr>
          <w:spacing w:val="3"/>
          <w:szCs w:val="24"/>
          <w:lang w:eastAsia="pl-PL"/>
        </w:rPr>
        <w:br w:type="page"/>
      </w:r>
      <w:r w:rsidR="009D6733" w:rsidRPr="00447B2C" w:rsidDel="009D6733">
        <w:lastRenderedPageBreak/>
        <w:t xml:space="preserve"> </w:t>
      </w:r>
    </w:p>
    <w:bookmarkStart w:id="0" w:name="_Toc153551622" w:displacedByCustomXml="next"/>
    <w:bookmarkStart w:id="1" w:name="_Toc153551515" w:displacedByCustomXml="next"/>
    <w:sdt>
      <w:sdtPr>
        <w:rPr>
          <w:rFonts w:ascii="Calibri" w:eastAsia="Calibri" w:hAnsi="Calibri"/>
          <w:b w:val="0"/>
          <w:bCs w:val="0"/>
          <w:color w:val="auto"/>
          <w:sz w:val="22"/>
          <w:szCs w:val="22"/>
        </w:rPr>
        <w:id w:val="-1005668404"/>
        <w:docPartObj>
          <w:docPartGallery w:val="Table of Contents"/>
          <w:docPartUnique/>
        </w:docPartObj>
      </w:sdtPr>
      <w:sdtEndPr/>
      <w:sdtContent>
        <w:p w14:paraId="05985766" w14:textId="75AC6CB7" w:rsidR="009D6733" w:rsidRDefault="009D6733" w:rsidP="0089330F">
          <w:pPr>
            <w:pStyle w:val="Nagwek1"/>
            <w:rPr>
              <w:rFonts w:asciiTheme="minorHAnsi" w:hAnsiTheme="minorHAnsi" w:cstheme="minorHAnsi"/>
            </w:rPr>
          </w:pPr>
          <w:r w:rsidRPr="000D485F">
            <w:rPr>
              <w:rFonts w:asciiTheme="minorHAnsi" w:hAnsiTheme="minorHAnsi" w:cstheme="minorHAnsi"/>
            </w:rPr>
            <w:t>Spis treści</w:t>
          </w:r>
          <w:bookmarkEnd w:id="1"/>
          <w:bookmarkEnd w:id="0"/>
        </w:p>
        <w:p w14:paraId="02042911" w14:textId="77777777" w:rsidR="00E85B62" w:rsidRPr="00E85B62" w:rsidRDefault="00E85B62" w:rsidP="00E85B62"/>
        <w:p w14:paraId="6D3E91C3" w14:textId="5047D859" w:rsidR="00D920A6" w:rsidRDefault="009D6733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3551623" w:history="1">
            <w:r w:rsidR="00D920A6" w:rsidRPr="00BB581B">
              <w:rPr>
                <w:rStyle w:val="Hipercze"/>
                <w:rFonts w:cstheme="minorHAnsi"/>
                <w:noProof/>
              </w:rPr>
              <w:t>Rozdział 1 – Postanowienia ogólne</w:t>
            </w:r>
            <w:r w:rsidR="00D920A6">
              <w:rPr>
                <w:noProof/>
                <w:webHidden/>
              </w:rPr>
              <w:tab/>
            </w:r>
            <w:r w:rsidR="00D920A6">
              <w:rPr>
                <w:noProof/>
                <w:webHidden/>
              </w:rPr>
              <w:fldChar w:fldCharType="begin"/>
            </w:r>
            <w:r w:rsidR="00D920A6">
              <w:rPr>
                <w:noProof/>
                <w:webHidden/>
              </w:rPr>
              <w:instrText xml:space="preserve"> PAGEREF _Toc153551623 \h </w:instrText>
            </w:r>
            <w:r w:rsidR="00D920A6">
              <w:rPr>
                <w:noProof/>
                <w:webHidden/>
              </w:rPr>
            </w:r>
            <w:r w:rsidR="00D920A6">
              <w:rPr>
                <w:noProof/>
                <w:webHidden/>
              </w:rPr>
              <w:fldChar w:fldCharType="separate"/>
            </w:r>
            <w:r w:rsidR="0015042A">
              <w:rPr>
                <w:noProof/>
                <w:webHidden/>
              </w:rPr>
              <w:t>3</w:t>
            </w:r>
            <w:r w:rsidR="00D920A6">
              <w:rPr>
                <w:noProof/>
                <w:webHidden/>
              </w:rPr>
              <w:fldChar w:fldCharType="end"/>
            </w:r>
          </w:hyperlink>
        </w:p>
        <w:p w14:paraId="146AE260" w14:textId="77777777" w:rsidR="00D920A6" w:rsidRDefault="00E2180A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153551624" w:history="1">
            <w:r w:rsidR="00D920A6" w:rsidRPr="00BB581B">
              <w:rPr>
                <w:rStyle w:val="Hipercze"/>
                <w:rFonts w:cstheme="minorHAnsi"/>
                <w:noProof/>
              </w:rPr>
              <w:t>Rozdział 2 – Szczegółowy zakres serwisowania</w:t>
            </w:r>
            <w:r w:rsidR="00D920A6">
              <w:rPr>
                <w:noProof/>
                <w:webHidden/>
              </w:rPr>
              <w:tab/>
            </w:r>
            <w:r w:rsidR="00D920A6">
              <w:rPr>
                <w:noProof/>
                <w:webHidden/>
              </w:rPr>
              <w:fldChar w:fldCharType="begin"/>
            </w:r>
            <w:r w:rsidR="00D920A6">
              <w:rPr>
                <w:noProof/>
                <w:webHidden/>
              </w:rPr>
              <w:instrText xml:space="preserve"> PAGEREF _Toc153551624 \h </w:instrText>
            </w:r>
            <w:r w:rsidR="00D920A6">
              <w:rPr>
                <w:noProof/>
                <w:webHidden/>
              </w:rPr>
            </w:r>
            <w:r w:rsidR="00D920A6">
              <w:rPr>
                <w:noProof/>
                <w:webHidden/>
              </w:rPr>
              <w:fldChar w:fldCharType="separate"/>
            </w:r>
            <w:r w:rsidR="0015042A">
              <w:rPr>
                <w:noProof/>
                <w:webHidden/>
              </w:rPr>
              <w:t>4</w:t>
            </w:r>
            <w:r w:rsidR="00D920A6">
              <w:rPr>
                <w:noProof/>
                <w:webHidden/>
              </w:rPr>
              <w:fldChar w:fldCharType="end"/>
            </w:r>
          </w:hyperlink>
        </w:p>
        <w:p w14:paraId="637B2C27" w14:textId="77777777" w:rsidR="00D920A6" w:rsidRDefault="00E2180A">
          <w:pPr>
            <w:pStyle w:val="Spistreci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153551625" w:history="1">
            <w:r w:rsidR="00D920A6" w:rsidRPr="00BB581B">
              <w:rPr>
                <w:rStyle w:val="Hipercze"/>
                <w:rFonts w:cstheme="minorHAnsi"/>
                <w:noProof/>
              </w:rPr>
              <w:t>Podrozdział 1 – Przegląd i konserwacja</w:t>
            </w:r>
            <w:r w:rsidR="00D920A6">
              <w:rPr>
                <w:noProof/>
                <w:webHidden/>
              </w:rPr>
              <w:tab/>
            </w:r>
            <w:r w:rsidR="00D920A6">
              <w:rPr>
                <w:noProof/>
                <w:webHidden/>
              </w:rPr>
              <w:fldChar w:fldCharType="begin"/>
            </w:r>
            <w:r w:rsidR="00D920A6">
              <w:rPr>
                <w:noProof/>
                <w:webHidden/>
              </w:rPr>
              <w:instrText xml:space="preserve"> PAGEREF _Toc153551625 \h </w:instrText>
            </w:r>
            <w:r w:rsidR="00D920A6">
              <w:rPr>
                <w:noProof/>
                <w:webHidden/>
              </w:rPr>
            </w:r>
            <w:r w:rsidR="00D920A6">
              <w:rPr>
                <w:noProof/>
                <w:webHidden/>
              </w:rPr>
              <w:fldChar w:fldCharType="separate"/>
            </w:r>
            <w:r w:rsidR="0015042A">
              <w:rPr>
                <w:noProof/>
                <w:webHidden/>
              </w:rPr>
              <w:t>4</w:t>
            </w:r>
            <w:r w:rsidR="00D920A6">
              <w:rPr>
                <w:noProof/>
                <w:webHidden/>
              </w:rPr>
              <w:fldChar w:fldCharType="end"/>
            </w:r>
          </w:hyperlink>
        </w:p>
        <w:p w14:paraId="0759C59D" w14:textId="77777777" w:rsidR="00D920A6" w:rsidRDefault="00E2180A">
          <w:pPr>
            <w:pStyle w:val="Spistreci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153551626" w:history="1">
            <w:r w:rsidR="00D920A6" w:rsidRPr="00BB581B">
              <w:rPr>
                <w:rStyle w:val="Hipercze"/>
                <w:rFonts w:cs="Calibri"/>
                <w:noProof/>
              </w:rPr>
              <w:t>Podrozdział 2 – Naprawy</w:t>
            </w:r>
            <w:r w:rsidR="00D920A6">
              <w:rPr>
                <w:noProof/>
                <w:webHidden/>
              </w:rPr>
              <w:tab/>
            </w:r>
            <w:r w:rsidR="00D920A6">
              <w:rPr>
                <w:noProof/>
                <w:webHidden/>
              </w:rPr>
              <w:fldChar w:fldCharType="begin"/>
            </w:r>
            <w:r w:rsidR="00D920A6">
              <w:rPr>
                <w:noProof/>
                <w:webHidden/>
              </w:rPr>
              <w:instrText xml:space="preserve"> PAGEREF _Toc153551626 \h </w:instrText>
            </w:r>
            <w:r w:rsidR="00D920A6">
              <w:rPr>
                <w:noProof/>
                <w:webHidden/>
              </w:rPr>
            </w:r>
            <w:r w:rsidR="00D920A6">
              <w:rPr>
                <w:noProof/>
                <w:webHidden/>
              </w:rPr>
              <w:fldChar w:fldCharType="separate"/>
            </w:r>
            <w:r w:rsidR="0015042A">
              <w:rPr>
                <w:noProof/>
                <w:webHidden/>
              </w:rPr>
              <w:t>22</w:t>
            </w:r>
            <w:r w:rsidR="00D920A6">
              <w:rPr>
                <w:noProof/>
                <w:webHidden/>
              </w:rPr>
              <w:fldChar w:fldCharType="end"/>
            </w:r>
          </w:hyperlink>
        </w:p>
        <w:p w14:paraId="19FECBAA" w14:textId="77777777" w:rsidR="00D920A6" w:rsidRDefault="00E2180A">
          <w:pPr>
            <w:pStyle w:val="Spistreci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153551627" w:history="1">
            <w:r w:rsidR="00D920A6" w:rsidRPr="00BB581B">
              <w:rPr>
                <w:rStyle w:val="Hipercze"/>
                <w:rFonts w:cs="Calibri"/>
                <w:noProof/>
              </w:rPr>
              <w:t>Podrozdział 3 – Organizacja pracy</w:t>
            </w:r>
            <w:r w:rsidR="00D920A6">
              <w:rPr>
                <w:noProof/>
                <w:webHidden/>
              </w:rPr>
              <w:tab/>
            </w:r>
            <w:r w:rsidR="00D920A6">
              <w:rPr>
                <w:noProof/>
                <w:webHidden/>
              </w:rPr>
              <w:fldChar w:fldCharType="begin"/>
            </w:r>
            <w:r w:rsidR="00D920A6">
              <w:rPr>
                <w:noProof/>
                <w:webHidden/>
              </w:rPr>
              <w:instrText xml:space="preserve"> PAGEREF _Toc153551627 \h </w:instrText>
            </w:r>
            <w:r w:rsidR="00D920A6">
              <w:rPr>
                <w:noProof/>
                <w:webHidden/>
              </w:rPr>
            </w:r>
            <w:r w:rsidR="00D920A6">
              <w:rPr>
                <w:noProof/>
                <w:webHidden/>
              </w:rPr>
              <w:fldChar w:fldCharType="separate"/>
            </w:r>
            <w:r w:rsidR="0015042A">
              <w:rPr>
                <w:noProof/>
                <w:webHidden/>
              </w:rPr>
              <w:t>24</w:t>
            </w:r>
            <w:r w:rsidR="00D920A6">
              <w:rPr>
                <w:noProof/>
                <w:webHidden/>
              </w:rPr>
              <w:fldChar w:fldCharType="end"/>
            </w:r>
          </w:hyperlink>
        </w:p>
        <w:p w14:paraId="5ED7F200" w14:textId="77777777" w:rsidR="00D920A6" w:rsidRDefault="00E2180A">
          <w:pPr>
            <w:pStyle w:val="Spistreci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153551628" w:history="1">
            <w:r w:rsidR="00D920A6" w:rsidRPr="00BB581B">
              <w:rPr>
                <w:rStyle w:val="Hipercze"/>
                <w:rFonts w:cs="Calibri"/>
                <w:noProof/>
              </w:rPr>
              <w:t>Podrozdział 4 – Wycofanie z eksploatacji niesprawnego  urządzenia</w:t>
            </w:r>
            <w:r w:rsidR="00D920A6">
              <w:rPr>
                <w:noProof/>
                <w:webHidden/>
              </w:rPr>
              <w:tab/>
            </w:r>
            <w:r w:rsidR="00D920A6">
              <w:rPr>
                <w:noProof/>
                <w:webHidden/>
              </w:rPr>
              <w:fldChar w:fldCharType="begin"/>
            </w:r>
            <w:r w:rsidR="00D920A6">
              <w:rPr>
                <w:noProof/>
                <w:webHidden/>
              </w:rPr>
              <w:instrText xml:space="preserve"> PAGEREF _Toc153551628 \h </w:instrText>
            </w:r>
            <w:r w:rsidR="00D920A6">
              <w:rPr>
                <w:noProof/>
                <w:webHidden/>
              </w:rPr>
            </w:r>
            <w:r w:rsidR="00D920A6">
              <w:rPr>
                <w:noProof/>
                <w:webHidden/>
              </w:rPr>
              <w:fldChar w:fldCharType="separate"/>
            </w:r>
            <w:r w:rsidR="0015042A">
              <w:rPr>
                <w:noProof/>
                <w:webHidden/>
              </w:rPr>
              <w:t>25</w:t>
            </w:r>
            <w:r w:rsidR="00D920A6">
              <w:rPr>
                <w:noProof/>
                <w:webHidden/>
              </w:rPr>
              <w:fldChar w:fldCharType="end"/>
            </w:r>
          </w:hyperlink>
        </w:p>
        <w:p w14:paraId="1D6BE183" w14:textId="77777777" w:rsidR="00D920A6" w:rsidRDefault="00E2180A">
          <w:pPr>
            <w:pStyle w:val="Spistreci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153551629" w:history="1">
            <w:r w:rsidR="00D920A6" w:rsidRPr="00BB581B">
              <w:rPr>
                <w:rStyle w:val="Hipercze"/>
                <w:rFonts w:cs="Calibri"/>
                <w:noProof/>
              </w:rPr>
              <w:t>Podrozdział 5 – Prowadzenie dokumentacji</w:t>
            </w:r>
            <w:r w:rsidR="00D920A6">
              <w:rPr>
                <w:noProof/>
                <w:webHidden/>
              </w:rPr>
              <w:tab/>
            </w:r>
            <w:r w:rsidR="00D920A6">
              <w:rPr>
                <w:noProof/>
                <w:webHidden/>
              </w:rPr>
              <w:fldChar w:fldCharType="begin"/>
            </w:r>
            <w:r w:rsidR="00D920A6">
              <w:rPr>
                <w:noProof/>
                <w:webHidden/>
              </w:rPr>
              <w:instrText xml:space="preserve"> PAGEREF _Toc153551629 \h </w:instrText>
            </w:r>
            <w:r w:rsidR="00D920A6">
              <w:rPr>
                <w:noProof/>
                <w:webHidden/>
              </w:rPr>
            </w:r>
            <w:r w:rsidR="00D920A6">
              <w:rPr>
                <w:noProof/>
                <w:webHidden/>
              </w:rPr>
              <w:fldChar w:fldCharType="separate"/>
            </w:r>
            <w:r w:rsidR="0015042A">
              <w:rPr>
                <w:noProof/>
                <w:webHidden/>
              </w:rPr>
              <w:t>25</w:t>
            </w:r>
            <w:r w:rsidR="00D920A6">
              <w:rPr>
                <w:noProof/>
                <w:webHidden/>
              </w:rPr>
              <w:fldChar w:fldCharType="end"/>
            </w:r>
          </w:hyperlink>
        </w:p>
        <w:p w14:paraId="4EB72D90" w14:textId="77777777" w:rsidR="00D920A6" w:rsidRDefault="00E2180A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153551630" w:history="1">
            <w:r w:rsidR="00D920A6" w:rsidRPr="00BB581B">
              <w:rPr>
                <w:rStyle w:val="Hipercze"/>
                <w:rFonts w:cs="Calibri"/>
                <w:noProof/>
              </w:rPr>
              <w:t xml:space="preserve">Rozdział 3 </w:t>
            </w:r>
            <w:r w:rsidR="00D920A6" w:rsidRPr="00BB581B">
              <w:rPr>
                <w:rStyle w:val="Hipercze"/>
                <w:rFonts w:cstheme="minorHAnsi"/>
                <w:noProof/>
              </w:rPr>
              <w:t xml:space="preserve">– </w:t>
            </w:r>
            <w:r w:rsidR="00D920A6" w:rsidRPr="00BB581B">
              <w:rPr>
                <w:rStyle w:val="Hipercze"/>
                <w:rFonts w:cs="Calibri"/>
                <w:noProof/>
              </w:rPr>
              <w:t>Wymagania formalne w zakresie serwisowania</w:t>
            </w:r>
            <w:r w:rsidR="00D920A6">
              <w:rPr>
                <w:noProof/>
                <w:webHidden/>
              </w:rPr>
              <w:tab/>
            </w:r>
            <w:r w:rsidR="00D920A6">
              <w:rPr>
                <w:noProof/>
                <w:webHidden/>
              </w:rPr>
              <w:fldChar w:fldCharType="begin"/>
            </w:r>
            <w:r w:rsidR="00D920A6">
              <w:rPr>
                <w:noProof/>
                <w:webHidden/>
              </w:rPr>
              <w:instrText xml:space="preserve"> PAGEREF _Toc153551630 \h </w:instrText>
            </w:r>
            <w:r w:rsidR="00D920A6">
              <w:rPr>
                <w:noProof/>
                <w:webHidden/>
              </w:rPr>
            </w:r>
            <w:r w:rsidR="00D920A6">
              <w:rPr>
                <w:noProof/>
                <w:webHidden/>
              </w:rPr>
              <w:fldChar w:fldCharType="separate"/>
            </w:r>
            <w:r w:rsidR="0015042A">
              <w:rPr>
                <w:noProof/>
                <w:webHidden/>
              </w:rPr>
              <w:t>26</w:t>
            </w:r>
            <w:r w:rsidR="00D920A6">
              <w:rPr>
                <w:noProof/>
                <w:webHidden/>
              </w:rPr>
              <w:fldChar w:fldCharType="end"/>
            </w:r>
          </w:hyperlink>
        </w:p>
        <w:p w14:paraId="645BD862" w14:textId="77777777" w:rsidR="00D920A6" w:rsidRDefault="00E2180A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153551631" w:history="1">
            <w:r w:rsidR="00D920A6" w:rsidRPr="00BB581B">
              <w:rPr>
                <w:rStyle w:val="Hipercze"/>
                <w:rFonts w:cs="Calibri"/>
                <w:noProof/>
              </w:rPr>
              <w:t xml:space="preserve">Rozdział 4 </w:t>
            </w:r>
            <w:r w:rsidR="00D920A6" w:rsidRPr="00BB581B">
              <w:rPr>
                <w:rStyle w:val="Hipercze"/>
                <w:rFonts w:cstheme="minorHAnsi"/>
                <w:noProof/>
              </w:rPr>
              <w:t>–</w:t>
            </w:r>
            <w:r w:rsidR="00D920A6" w:rsidRPr="00BB581B">
              <w:rPr>
                <w:rStyle w:val="Hipercze"/>
                <w:rFonts w:cs="Calibri"/>
                <w:noProof/>
              </w:rPr>
              <w:t xml:space="preserve"> Postanowienia końcowe</w:t>
            </w:r>
            <w:r w:rsidR="00D920A6">
              <w:rPr>
                <w:noProof/>
                <w:webHidden/>
              </w:rPr>
              <w:tab/>
            </w:r>
            <w:r w:rsidR="00D920A6">
              <w:rPr>
                <w:noProof/>
                <w:webHidden/>
              </w:rPr>
              <w:fldChar w:fldCharType="begin"/>
            </w:r>
            <w:r w:rsidR="00D920A6">
              <w:rPr>
                <w:noProof/>
                <w:webHidden/>
              </w:rPr>
              <w:instrText xml:space="preserve"> PAGEREF _Toc153551631 \h </w:instrText>
            </w:r>
            <w:r w:rsidR="00D920A6">
              <w:rPr>
                <w:noProof/>
                <w:webHidden/>
              </w:rPr>
            </w:r>
            <w:r w:rsidR="00D920A6">
              <w:rPr>
                <w:noProof/>
                <w:webHidden/>
              </w:rPr>
              <w:fldChar w:fldCharType="separate"/>
            </w:r>
            <w:r w:rsidR="0015042A">
              <w:rPr>
                <w:noProof/>
                <w:webHidden/>
              </w:rPr>
              <w:t>29</w:t>
            </w:r>
            <w:r w:rsidR="00D920A6">
              <w:rPr>
                <w:noProof/>
                <w:webHidden/>
              </w:rPr>
              <w:fldChar w:fldCharType="end"/>
            </w:r>
          </w:hyperlink>
        </w:p>
        <w:p w14:paraId="405D973B" w14:textId="7C3E446D" w:rsidR="009D6733" w:rsidRDefault="009D6733">
          <w:r>
            <w:rPr>
              <w:b/>
              <w:bCs/>
            </w:rPr>
            <w:fldChar w:fldCharType="end"/>
          </w:r>
        </w:p>
      </w:sdtContent>
    </w:sdt>
    <w:p w14:paraId="6E92CF0F" w14:textId="38B0AAAE" w:rsidR="004010F9" w:rsidRPr="00191CF6" w:rsidRDefault="004010F9" w:rsidP="009928C7">
      <w:pPr>
        <w:pStyle w:val="Spistreci1"/>
        <w:tabs>
          <w:tab w:val="right" w:leader="dot" w:pos="9062"/>
        </w:tabs>
        <w:spacing w:after="0" w:line="360" w:lineRule="auto"/>
        <w:rPr>
          <w:rFonts w:eastAsia="Times New Roman"/>
          <w:sz w:val="24"/>
          <w:szCs w:val="24"/>
          <w:lang w:eastAsia="pl-PL"/>
        </w:rPr>
      </w:pPr>
    </w:p>
    <w:p w14:paraId="111E5548" w14:textId="77777777" w:rsidR="0068158A" w:rsidRPr="000D485F" w:rsidRDefault="004010F9" w:rsidP="000D485F">
      <w:pPr>
        <w:pStyle w:val="Nagwek1"/>
        <w:spacing w:after="120"/>
        <w:jc w:val="center"/>
        <w:rPr>
          <w:rFonts w:asciiTheme="minorHAnsi" w:hAnsiTheme="minorHAnsi" w:cstheme="minorHAnsi"/>
        </w:rPr>
      </w:pPr>
      <w:r w:rsidRPr="00191CF6">
        <w:br w:type="page"/>
      </w:r>
      <w:bookmarkStart w:id="2" w:name="_Toc104886077"/>
      <w:bookmarkStart w:id="3" w:name="_Toc153551623"/>
      <w:r w:rsidR="0068158A" w:rsidRPr="000D485F">
        <w:rPr>
          <w:rFonts w:asciiTheme="minorHAnsi" w:hAnsiTheme="minorHAnsi" w:cstheme="minorHAnsi"/>
        </w:rPr>
        <w:lastRenderedPageBreak/>
        <w:t xml:space="preserve">Rozdział 1 </w:t>
      </w:r>
      <w:r w:rsidR="00CF45FD" w:rsidRPr="000D485F">
        <w:rPr>
          <w:rFonts w:asciiTheme="minorHAnsi" w:hAnsiTheme="minorHAnsi" w:cstheme="minorHAnsi"/>
        </w:rPr>
        <w:t xml:space="preserve">– </w:t>
      </w:r>
      <w:r w:rsidR="0068158A" w:rsidRPr="000D485F">
        <w:rPr>
          <w:rFonts w:asciiTheme="minorHAnsi" w:hAnsiTheme="minorHAnsi" w:cstheme="minorHAnsi"/>
        </w:rPr>
        <w:t>Postanowienia ogólne</w:t>
      </w:r>
      <w:bookmarkEnd w:id="2"/>
      <w:bookmarkEnd w:id="3"/>
    </w:p>
    <w:p w14:paraId="332B97BA" w14:textId="5C71E17F" w:rsidR="0068158A" w:rsidRPr="00324D2D" w:rsidRDefault="0068158A" w:rsidP="000E685E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4D2D">
        <w:rPr>
          <w:rFonts w:asciiTheme="minorHAnsi" w:hAnsiTheme="minorHAnsi" w:cstheme="minorHAnsi"/>
          <w:b/>
          <w:sz w:val="22"/>
          <w:szCs w:val="22"/>
        </w:rPr>
        <w:t>§ 1</w:t>
      </w:r>
      <w:r w:rsidR="00F36B89" w:rsidRPr="00324D2D">
        <w:rPr>
          <w:rFonts w:asciiTheme="minorHAnsi" w:hAnsiTheme="minorHAnsi" w:cstheme="minorHAnsi"/>
          <w:b/>
          <w:sz w:val="22"/>
          <w:szCs w:val="22"/>
        </w:rPr>
        <w:t>.</w:t>
      </w:r>
    </w:p>
    <w:p w14:paraId="2A688B45" w14:textId="20F7B87F" w:rsidR="0068158A" w:rsidRPr="00762E2F" w:rsidRDefault="003D384D" w:rsidP="00762E2F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762E2F">
        <w:rPr>
          <w:rFonts w:asciiTheme="minorHAnsi" w:hAnsiTheme="minorHAnsi" w:cstheme="minorHAnsi"/>
          <w:sz w:val="22"/>
          <w:szCs w:val="22"/>
        </w:rPr>
        <w:t xml:space="preserve">Standard </w:t>
      </w:r>
      <w:r w:rsidR="0068158A" w:rsidRPr="00762E2F">
        <w:rPr>
          <w:rFonts w:asciiTheme="minorHAnsi" w:hAnsiTheme="minorHAnsi" w:cstheme="minorHAnsi"/>
          <w:sz w:val="22"/>
          <w:szCs w:val="22"/>
        </w:rPr>
        <w:t>serwisowania</w:t>
      </w:r>
      <w:r w:rsidRPr="00762E2F">
        <w:rPr>
          <w:rFonts w:asciiTheme="minorHAnsi" w:hAnsiTheme="minorHAnsi" w:cstheme="minorHAnsi"/>
          <w:sz w:val="22"/>
          <w:szCs w:val="22"/>
        </w:rPr>
        <w:t>, zwany dalej „Standardem”</w:t>
      </w:r>
      <w:r w:rsidR="00F36B89" w:rsidRPr="00762E2F">
        <w:rPr>
          <w:rFonts w:asciiTheme="minorHAnsi" w:hAnsiTheme="minorHAnsi" w:cstheme="minorHAnsi"/>
          <w:sz w:val="22"/>
          <w:szCs w:val="22"/>
        </w:rPr>
        <w:t>,</w:t>
      </w:r>
      <w:r w:rsidRPr="00762E2F">
        <w:rPr>
          <w:rFonts w:asciiTheme="minorHAnsi" w:hAnsiTheme="minorHAnsi" w:cstheme="minorHAnsi"/>
          <w:sz w:val="22"/>
          <w:szCs w:val="22"/>
        </w:rPr>
        <w:t xml:space="preserve"> określa </w:t>
      </w:r>
      <w:r w:rsidR="00BF4B4E" w:rsidRPr="00762E2F">
        <w:rPr>
          <w:rFonts w:asciiTheme="minorHAnsi" w:hAnsiTheme="minorHAnsi" w:cstheme="minorHAnsi"/>
          <w:sz w:val="22"/>
          <w:szCs w:val="22"/>
        </w:rPr>
        <w:t>podstawowe wymagania</w:t>
      </w:r>
      <w:r w:rsidR="007E0628" w:rsidRPr="00762E2F">
        <w:rPr>
          <w:rFonts w:asciiTheme="minorHAnsi" w:hAnsiTheme="minorHAnsi" w:cstheme="minorHAnsi"/>
          <w:sz w:val="22"/>
          <w:szCs w:val="22"/>
        </w:rPr>
        <w:t xml:space="preserve"> </w:t>
      </w:r>
      <w:r w:rsidR="00BF4B4E" w:rsidRPr="00762E2F">
        <w:rPr>
          <w:rFonts w:asciiTheme="minorHAnsi" w:hAnsiTheme="minorHAnsi" w:cstheme="minorHAnsi"/>
          <w:sz w:val="22"/>
          <w:szCs w:val="22"/>
        </w:rPr>
        <w:t>w zakresie</w:t>
      </w:r>
      <w:r w:rsidR="0068158A" w:rsidRPr="00762E2F">
        <w:rPr>
          <w:rFonts w:asciiTheme="minorHAnsi" w:hAnsiTheme="minorHAnsi" w:cstheme="minorHAnsi"/>
          <w:sz w:val="22"/>
          <w:szCs w:val="22"/>
        </w:rPr>
        <w:t xml:space="preserve"> </w:t>
      </w:r>
      <w:r w:rsidR="00BF4B4E" w:rsidRPr="00762E2F">
        <w:rPr>
          <w:rFonts w:asciiTheme="minorHAnsi" w:hAnsiTheme="minorHAnsi" w:cstheme="minorHAnsi"/>
          <w:sz w:val="22"/>
          <w:szCs w:val="22"/>
        </w:rPr>
        <w:t>zapewnienia</w:t>
      </w:r>
      <w:r w:rsidR="00157C92" w:rsidRPr="00762E2F">
        <w:rPr>
          <w:rFonts w:asciiTheme="minorHAnsi" w:hAnsiTheme="minorHAnsi" w:cstheme="minorHAnsi"/>
          <w:sz w:val="22"/>
          <w:szCs w:val="22"/>
        </w:rPr>
        <w:t xml:space="preserve"> </w:t>
      </w:r>
      <w:r w:rsidR="0068158A" w:rsidRPr="00762E2F">
        <w:rPr>
          <w:rFonts w:asciiTheme="minorHAnsi" w:hAnsiTheme="minorHAnsi" w:cstheme="minorHAnsi"/>
          <w:sz w:val="22"/>
          <w:szCs w:val="22"/>
        </w:rPr>
        <w:t>sprawn</w:t>
      </w:r>
      <w:r w:rsidR="00BF4B4E" w:rsidRPr="00762E2F">
        <w:rPr>
          <w:rFonts w:asciiTheme="minorHAnsi" w:hAnsiTheme="minorHAnsi" w:cstheme="minorHAnsi"/>
          <w:sz w:val="22"/>
          <w:szCs w:val="22"/>
        </w:rPr>
        <w:t>ego</w:t>
      </w:r>
      <w:r w:rsidR="0068158A" w:rsidRPr="00762E2F">
        <w:rPr>
          <w:rFonts w:asciiTheme="minorHAnsi" w:hAnsiTheme="minorHAnsi" w:cstheme="minorHAnsi"/>
          <w:sz w:val="22"/>
          <w:szCs w:val="22"/>
        </w:rPr>
        <w:t xml:space="preserve"> </w:t>
      </w:r>
      <w:r w:rsidR="00BF4B4E" w:rsidRPr="00762E2F">
        <w:rPr>
          <w:rFonts w:asciiTheme="minorHAnsi" w:hAnsiTheme="minorHAnsi" w:cstheme="minorHAnsi"/>
          <w:sz w:val="22"/>
          <w:szCs w:val="22"/>
        </w:rPr>
        <w:t>i</w:t>
      </w:r>
      <w:r w:rsidR="0068158A" w:rsidRPr="00762E2F">
        <w:rPr>
          <w:rFonts w:asciiTheme="minorHAnsi" w:hAnsiTheme="minorHAnsi" w:cstheme="minorHAnsi"/>
          <w:sz w:val="22"/>
          <w:szCs w:val="22"/>
        </w:rPr>
        <w:t xml:space="preserve"> niezawodn</w:t>
      </w:r>
      <w:r w:rsidR="00BF4B4E" w:rsidRPr="00762E2F">
        <w:rPr>
          <w:rFonts w:asciiTheme="minorHAnsi" w:hAnsiTheme="minorHAnsi" w:cstheme="minorHAnsi"/>
          <w:sz w:val="22"/>
          <w:szCs w:val="22"/>
        </w:rPr>
        <w:t>ego funkcjonowania</w:t>
      </w:r>
      <w:r w:rsidR="0068158A" w:rsidRPr="00762E2F">
        <w:rPr>
          <w:rFonts w:asciiTheme="minorHAnsi" w:hAnsiTheme="minorHAnsi" w:cstheme="minorHAnsi"/>
          <w:sz w:val="22"/>
          <w:szCs w:val="22"/>
        </w:rPr>
        <w:t xml:space="preserve"> urządzeń </w:t>
      </w:r>
      <w:r w:rsidR="001C2A2E" w:rsidRPr="00762E2F">
        <w:rPr>
          <w:rFonts w:asciiTheme="minorHAnsi" w:hAnsiTheme="minorHAnsi" w:cstheme="minorHAnsi"/>
          <w:sz w:val="22"/>
          <w:szCs w:val="22"/>
        </w:rPr>
        <w:t xml:space="preserve">i </w:t>
      </w:r>
      <w:r w:rsidR="0068158A" w:rsidRPr="00762E2F">
        <w:rPr>
          <w:rFonts w:asciiTheme="minorHAnsi" w:hAnsiTheme="minorHAnsi" w:cstheme="minorHAnsi"/>
          <w:sz w:val="22"/>
          <w:szCs w:val="22"/>
        </w:rPr>
        <w:t>instalacji</w:t>
      </w:r>
      <w:r w:rsidR="002775F4" w:rsidRPr="00762E2F">
        <w:rPr>
          <w:rFonts w:asciiTheme="minorHAnsi" w:hAnsiTheme="minorHAnsi" w:cstheme="minorHAnsi"/>
          <w:sz w:val="22"/>
          <w:szCs w:val="22"/>
        </w:rPr>
        <w:t xml:space="preserve"> </w:t>
      </w:r>
      <w:r w:rsidR="0068158A" w:rsidRPr="00762E2F">
        <w:rPr>
          <w:rFonts w:asciiTheme="minorHAnsi" w:hAnsiTheme="minorHAnsi" w:cstheme="minorHAnsi"/>
          <w:sz w:val="22"/>
          <w:szCs w:val="22"/>
        </w:rPr>
        <w:t>w obiektach</w:t>
      </w:r>
      <w:r w:rsidR="002775F4" w:rsidRPr="00762E2F">
        <w:rPr>
          <w:rFonts w:asciiTheme="minorHAnsi" w:hAnsiTheme="minorHAnsi" w:cstheme="minorHAnsi"/>
          <w:sz w:val="22"/>
          <w:szCs w:val="22"/>
        </w:rPr>
        <w:t xml:space="preserve"> Zakładu</w:t>
      </w:r>
      <w:r w:rsidR="0068158A" w:rsidRPr="00762E2F">
        <w:rPr>
          <w:rFonts w:asciiTheme="minorHAnsi" w:hAnsiTheme="minorHAnsi" w:cstheme="minorHAnsi"/>
          <w:sz w:val="22"/>
          <w:szCs w:val="22"/>
        </w:rPr>
        <w:t>.</w:t>
      </w:r>
    </w:p>
    <w:p w14:paraId="114B21A8" w14:textId="17E49E3B" w:rsidR="007D7282" w:rsidRPr="00324D2D" w:rsidRDefault="007D7282" w:rsidP="000E685E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4D2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B27926" w:rsidRPr="00324D2D">
        <w:rPr>
          <w:rFonts w:asciiTheme="minorHAnsi" w:hAnsiTheme="minorHAnsi" w:cstheme="minorHAnsi"/>
          <w:b/>
          <w:sz w:val="22"/>
          <w:szCs w:val="22"/>
        </w:rPr>
        <w:t>2</w:t>
      </w:r>
      <w:r w:rsidR="00F36B89" w:rsidRPr="00324D2D">
        <w:rPr>
          <w:rFonts w:asciiTheme="minorHAnsi" w:hAnsiTheme="minorHAnsi" w:cstheme="minorHAnsi"/>
          <w:b/>
          <w:sz w:val="22"/>
          <w:szCs w:val="22"/>
        </w:rPr>
        <w:t>.</w:t>
      </w:r>
    </w:p>
    <w:p w14:paraId="0A56F0EB" w14:textId="330BC618" w:rsidR="0093191E" w:rsidRPr="00762E2F" w:rsidRDefault="0093191E" w:rsidP="00A12D67">
      <w:pPr>
        <w:pStyle w:val="Tekstpodstawowy"/>
        <w:numPr>
          <w:ilvl w:val="0"/>
          <w:numId w:val="31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62E2F">
        <w:rPr>
          <w:rFonts w:asciiTheme="minorHAnsi" w:hAnsiTheme="minorHAnsi" w:cstheme="minorHAnsi"/>
          <w:sz w:val="22"/>
          <w:szCs w:val="22"/>
        </w:rPr>
        <w:t>W ramach Standardu prowadzone są następujące działania:</w:t>
      </w:r>
    </w:p>
    <w:p w14:paraId="44651467" w14:textId="77777777" w:rsidR="0093191E" w:rsidRPr="00762E2F" w:rsidRDefault="00FB76C0" w:rsidP="00A12D67">
      <w:pPr>
        <w:pStyle w:val="Lista"/>
        <w:numPr>
          <w:ilvl w:val="0"/>
          <w:numId w:val="25"/>
        </w:numPr>
        <w:spacing w:line="240" w:lineRule="auto"/>
        <w:ind w:firstLine="66"/>
        <w:jc w:val="both"/>
        <w:rPr>
          <w:rFonts w:asciiTheme="minorHAnsi" w:hAnsiTheme="minorHAnsi" w:cstheme="minorHAnsi"/>
        </w:rPr>
      </w:pPr>
      <w:r w:rsidRPr="00762E2F">
        <w:rPr>
          <w:rFonts w:asciiTheme="minorHAnsi" w:hAnsiTheme="minorHAnsi" w:cstheme="minorHAnsi"/>
        </w:rPr>
        <w:t>przegląd;</w:t>
      </w:r>
    </w:p>
    <w:p w14:paraId="74CC939F" w14:textId="77777777" w:rsidR="0093191E" w:rsidRPr="00762E2F" w:rsidRDefault="00FB76C0" w:rsidP="00A12D67">
      <w:pPr>
        <w:pStyle w:val="Lista"/>
        <w:numPr>
          <w:ilvl w:val="0"/>
          <w:numId w:val="25"/>
        </w:numPr>
        <w:spacing w:line="240" w:lineRule="auto"/>
        <w:ind w:firstLine="66"/>
        <w:jc w:val="both"/>
        <w:rPr>
          <w:rFonts w:asciiTheme="minorHAnsi" w:hAnsiTheme="minorHAnsi" w:cstheme="minorHAnsi"/>
        </w:rPr>
      </w:pPr>
      <w:r w:rsidRPr="00762E2F">
        <w:rPr>
          <w:rFonts w:asciiTheme="minorHAnsi" w:hAnsiTheme="minorHAnsi" w:cstheme="minorHAnsi"/>
        </w:rPr>
        <w:t>k</w:t>
      </w:r>
      <w:r w:rsidR="00C15C45" w:rsidRPr="00762E2F">
        <w:rPr>
          <w:rFonts w:asciiTheme="minorHAnsi" w:hAnsiTheme="minorHAnsi" w:cstheme="minorHAnsi"/>
        </w:rPr>
        <w:t>onserwacja</w:t>
      </w:r>
      <w:r w:rsidRPr="00762E2F">
        <w:rPr>
          <w:rFonts w:asciiTheme="minorHAnsi" w:hAnsiTheme="minorHAnsi" w:cstheme="minorHAnsi"/>
        </w:rPr>
        <w:t>;</w:t>
      </w:r>
    </w:p>
    <w:p w14:paraId="674843A7" w14:textId="77777777" w:rsidR="0093191E" w:rsidRPr="00762E2F" w:rsidRDefault="00FB76C0" w:rsidP="00A12D67">
      <w:pPr>
        <w:pStyle w:val="Lista"/>
        <w:numPr>
          <w:ilvl w:val="0"/>
          <w:numId w:val="25"/>
        </w:numPr>
        <w:spacing w:line="240" w:lineRule="auto"/>
        <w:ind w:firstLine="66"/>
        <w:jc w:val="both"/>
        <w:rPr>
          <w:rFonts w:asciiTheme="minorHAnsi" w:hAnsiTheme="minorHAnsi" w:cstheme="minorHAnsi"/>
        </w:rPr>
      </w:pPr>
      <w:r w:rsidRPr="00762E2F">
        <w:rPr>
          <w:rFonts w:asciiTheme="minorHAnsi" w:hAnsiTheme="minorHAnsi" w:cstheme="minorHAnsi"/>
        </w:rPr>
        <w:t>n</w:t>
      </w:r>
      <w:r w:rsidR="00C15C45" w:rsidRPr="00762E2F">
        <w:rPr>
          <w:rFonts w:asciiTheme="minorHAnsi" w:hAnsiTheme="minorHAnsi" w:cstheme="minorHAnsi"/>
        </w:rPr>
        <w:t>aprawa</w:t>
      </w:r>
      <w:r w:rsidRPr="00762E2F">
        <w:rPr>
          <w:rFonts w:asciiTheme="minorHAnsi" w:hAnsiTheme="minorHAnsi" w:cstheme="minorHAnsi"/>
        </w:rPr>
        <w:t>;</w:t>
      </w:r>
    </w:p>
    <w:p w14:paraId="5A585879" w14:textId="77777777" w:rsidR="0093191E" w:rsidRPr="00762E2F" w:rsidRDefault="00FB76C0" w:rsidP="00A12D67">
      <w:pPr>
        <w:pStyle w:val="Lista"/>
        <w:numPr>
          <w:ilvl w:val="0"/>
          <w:numId w:val="25"/>
        </w:numPr>
        <w:spacing w:line="240" w:lineRule="auto"/>
        <w:ind w:firstLine="66"/>
        <w:jc w:val="both"/>
        <w:rPr>
          <w:rFonts w:asciiTheme="minorHAnsi" w:hAnsiTheme="minorHAnsi" w:cstheme="minorHAnsi"/>
        </w:rPr>
      </w:pPr>
      <w:r w:rsidRPr="00762E2F">
        <w:rPr>
          <w:rFonts w:asciiTheme="minorHAnsi" w:hAnsiTheme="minorHAnsi" w:cstheme="minorHAnsi"/>
        </w:rPr>
        <w:t>w</w:t>
      </w:r>
      <w:r w:rsidR="0093191E" w:rsidRPr="00762E2F">
        <w:rPr>
          <w:rFonts w:asciiTheme="minorHAnsi" w:hAnsiTheme="minorHAnsi" w:cstheme="minorHAnsi"/>
        </w:rPr>
        <w:t>ycofanie z eksploatacji niesprawnego urządzenia.</w:t>
      </w:r>
    </w:p>
    <w:p w14:paraId="1B906819" w14:textId="617B2314" w:rsidR="00183D07" w:rsidRPr="00762E2F" w:rsidRDefault="00715D59" w:rsidP="00A12D67">
      <w:pPr>
        <w:pStyle w:val="Tekstpodstawowy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Administrator lokalny obiektów</w:t>
      </w:r>
      <w:r w:rsidR="00183D07" w:rsidRPr="00762E2F">
        <w:rPr>
          <w:rFonts w:asciiTheme="minorHAnsi" w:hAnsiTheme="minorHAnsi" w:cstheme="minorHAnsi"/>
          <w:sz w:val="22"/>
          <w:szCs w:val="22"/>
        </w:rPr>
        <w:t xml:space="preserve"> realizuje zadania wymienione w ust. 1 pkt 1-3 za pośrednictwem wykonawców.</w:t>
      </w:r>
    </w:p>
    <w:p w14:paraId="7D969F6E" w14:textId="72C878A1" w:rsidR="00183D07" w:rsidRPr="00762E2F" w:rsidRDefault="00183D07" w:rsidP="00A12D67">
      <w:pPr>
        <w:pStyle w:val="Tekstpodstawowy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62E2F">
        <w:rPr>
          <w:rFonts w:asciiTheme="minorHAnsi" w:hAnsiTheme="minorHAnsi" w:cstheme="minorHAnsi"/>
          <w:sz w:val="22"/>
          <w:szCs w:val="22"/>
        </w:rPr>
        <w:t xml:space="preserve">W szczególnie uzasadnionych przypadkach, gdy </w:t>
      </w:r>
      <w:r w:rsidR="00715D59">
        <w:rPr>
          <w:rFonts w:asciiTheme="minorHAnsi" w:hAnsiTheme="minorHAnsi" w:cstheme="minorHAnsi"/>
          <w:sz w:val="22"/>
          <w:szCs w:val="22"/>
        </w:rPr>
        <w:t>administrator lokalny obiektów</w:t>
      </w:r>
      <w:r w:rsidRPr="00762E2F">
        <w:rPr>
          <w:rFonts w:asciiTheme="minorHAnsi" w:hAnsiTheme="minorHAnsi" w:cstheme="minorHAnsi"/>
          <w:sz w:val="22"/>
          <w:szCs w:val="22"/>
        </w:rPr>
        <w:t xml:space="preserve"> dysponuje potencjałem osobowym i technicznym pozwalającym na samodzielne serwisowanie instalacji lub urządzeń, dopuszcza się możliwość realizacji zadań wymienionych w ust. 1 pkt 1-3 we własnym zakresie. Nie dotyczy to urządzeń i instalacji objętych gwarancją lub rękojmią.</w:t>
      </w:r>
    </w:p>
    <w:p w14:paraId="1F2F8355" w14:textId="77777777" w:rsidR="00C519A8" w:rsidRDefault="00183D07" w:rsidP="00A12D67">
      <w:pPr>
        <w:pStyle w:val="Tekstpodstawowy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62E2F">
        <w:rPr>
          <w:rFonts w:asciiTheme="minorHAnsi" w:hAnsiTheme="minorHAnsi" w:cstheme="minorHAnsi"/>
          <w:sz w:val="22"/>
          <w:szCs w:val="22"/>
        </w:rPr>
        <w:t>W przypadku potrzeby realizacji zadań w zakresie serwisowania, które mogą mieć wpływ na eksploatację systemów IT, działania należy podejmować po uzgodnieniu terminu i sposobu ich realizacji z administratorem strefowym odpowiedzialnym za eksploatację takich systemów.</w:t>
      </w:r>
    </w:p>
    <w:p w14:paraId="745B2BFE" w14:textId="3ED14F49" w:rsidR="00AC42A1" w:rsidRPr="00C519A8" w:rsidRDefault="006D7B85" w:rsidP="00A12D67">
      <w:pPr>
        <w:pStyle w:val="Tekstpodstawowy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519A8">
        <w:rPr>
          <w:rFonts w:asciiTheme="minorHAnsi" w:hAnsiTheme="minorHAnsi" w:cstheme="minorHAnsi"/>
          <w:sz w:val="22"/>
          <w:szCs w:val="22"/>
        </w:rPr>
        <w:t>W</w:t>
      </w:r>
      <w:r w:rsidR="00AC42A1" w:rsidRPr="00C519A8">
        <w:rPr>
          <w:rFonts w:asciiTheme="minorHAnsi" w:hAnsiTheme="minorHAnsi" w:cstheme="minorHAnsi"/>
          <w:sz w:val="22"/>
          <w:szCs w:val="22"/>
        </w:rPr>
        <w:t xml:space="preserve">szelkie prace przeglądowe i konserwacyjne należy ustalać na co najmniej </w:t>
      </w:r>
      <w:r w:rsidR="00371A10" w:rsidRPr="00C519A8">
        <w:rPr>
          <w:rFonts w:asciiTheme="minorHAnsi" w:hAnsiTheme="minorHAnsi" w:cstheme="minorHAnsi"/>
          <w:sz w:val="22"/>
          <w:szCs w:val="22"/>
        </w:rPr>
        <w:t xml:space="preserve">5 </w:t>
      </w:r>
      <w:r w:rsidR="00AC42A1" w:rsidRPr="00C519A8">
        <w:rPr>
          <w:rFonts w:asciiTheme="minorHAnsi" w:hAnsiTheme="minorHAnsi" w:cstheme="minorHAnsi"/>
          <w:sz w:val="22"/>
          <w:szCs w:val="22"/>
        </w:rPr>
        <w:t>dni przed ich rozpoczęciem</w:t>
      </w:r>
      <w:r w:rsidRPr="00C519A8">
        <w:rPr>
          <w:rFonts w:asciiTheme="minorHAnsi" w:hAnsiTheme="minorHAnsi" w:cstheme="minorHAnsi"/>
          <w:sz w:val="22"/>
          <w:szCs w:val="22"/>
        </w:rPr>
        <w:t>.</w:t>
      </w:r>
    </w:p>
    <w:p w14:paraId="63171BD6" w14:textId="3896EFC9" w:rsidR="0093191E" w:rsidRPr="00324D2D" w:rsidRDefault="0093191E" w:rsidP="000E685E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4D2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B27926" w:rsidRPr="00324D2D">
        <w:rPr>
          <w:rFonts w:asciiTheme="minorHAnsi" w:hAnsiTheme="minorHAnsi" w:cstheme="minorHAnsi"/>
          <w:b/>
          <w:sz w:val="22"/>
          <w:szCs w:val="22"/>
        </w:rPr>
        <w:t>3</w:t>
      </w:r>
      <w:r w:rsidR="00F36B89" w:rsidRPr="00324D2D">
        <w:rPr>
          <w:rFonts w:asciiTheme="minorHAnsi" w:hAnsiTheme="minorHAnsi" w:cstheme="minorHAnsi"/>
          <w:b/>
          <w:sz w:val="22"/>
          <w:szCs w:val="22"/>
        </w:rPr>
        <w:t>.</w:t>
      </w:r>
    </w:p>
    <w:p w14:paraId="0893BA5C" w14:textId="77777777" w:rsidR="0093191E" w:rsidRPr="00191CF6" w:rsidRDefault="009842FC" w:rsidP="00A12D67">
      <w:pPr>
        <w:pStyle w:val="Akapitzlist"/>
        <w:numPr>
          <w:ilvl w:val="0"/>
          <w:numId w:val="35"/>
        </w:numPr>
        <w:spacing w:after="0" w:line="240" w:lineRule="auto"/>
        <w:ind w:left="426" w:hanging="426"/>
        <w:jc w:val="both"/>
        <w:rPr>
          <w:szCs w:val="24"/>
        </w:rPr>
      </w:pPr>
      <w:r w:rsidRPr="00191CF6">
        <w:rPr>
          <w:szCs w:val="24"/>
        </w:rPr>
        <w:t>S</w:t>
      </w:r>
      <w:r w:rsidR="0093191E" w:rsidRPr="00191CF6">
        <w:rPr>
          <w:szCs w:val="24"/>
        </w:rPr>
        <w:t>tandard obowiązuje dla instalacji i urządzeń zainstalowanych w obiektach Zakładu</w:t>
      </w:r>
      <w:r w:rsidR="00C15C45" w:rsidRPr="00191CF6">
        <w:rPr>
          <w:szCs w:val="24"/>
        </w:rPr>
        <w:t>,</w:t>
      </w:r>
      <w:r w:rsidR="0093191E" w:rsidRPr="00191CF6">
        <w:rPr>
          <w:szCs w:val="24"/>
        </w:rPr>
        <w:t xml:space="preserve"> w tym:</w:t>
      </w:r>
    </w:p>
    <w:p w14:paraId="75F89422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ind w:firstLine="66"/>
        <w:jc w:val="both"/>
        <w:rPr>
          <w:szCs w:val="24"/>
        </w:rPr>
      </w:pPr>
      <w:r w:rsidRPr="00191CF6">
        <w:rPr>
          <w:szCs w:val="24"/>
        </w:rPr>
        <w:t>i</w:t>
      </w:r>
      <w:r w:rsidR="00C15C45" w:rsidRPr="00191CF6">
        <w:rPr>
          <w:szCs w:val="24"/>
        </w:rPr>
        <w:t>nstalacji wodociągowej</w:t>
      </w:r>
      <w:r w:rsidRPr="00191CF6">
        <w:rPr>
          <w:szCs w:val="24"/>
        </w:rPr>
        <w:t>;</w:t>
      </w:r>
    </w:p>
    <w:p w14:paraId="63A5B570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ind w:firstLine="66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93191E" w:rsidRPr="00637D72">
        <w:rPr>
          <w:szCs w:val="24"/>
        </w:rPr>
        <w:t xml:space="preserve"> kanali</w:t>
      </w:r>
      <w:r w:rsidR="00C15C45" w:rsidRPr="00637D72">
        <w:rPr>
          <w:szCs w:val="24"/>
        </w:rPr>
        <w:t>zacyjnej wraz z przepompowniami</w:t>
      </w:r>
      <w:r w:rsidRPr="00637D72">
        <w:rPr>
          <w:szCs w:val="24"/>
        </w:rPr>
        <w:t>;</w:t>
      </w:r>
    </w:p>
    <w:p w14:paraId="5933F3A8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ind w:firstLine="66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93191E" w:rsidRPr="00637D72">
        <w:rPr>
          <w:szCs w:val="24"/>
        </w:rPr>
        <w:t xml:space="preserve"> centralnego ogrze</w:t>
      </w:r>
      <w:r w:rsidR="00C15C45" w:rsidRPr="00637D72">
        <w:rPr>
          <w:szCs w:val="24"/>
        </w:rPr>
        <w:t>wania i ciepła technologicznego</w:t>
      </w:r>
      <w:r w:rsidRPr="00637D72">
        <w:rPr>
          <w:szCs w:val="24"/>
        </w:rPr>
        <w:t>;</w:t>
      </w:r>
    </w:p>
    <w:p w14:paraId="12DF2AA8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ind w:firstLine="66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C15C45" w:rsidRPr="00637D72">
        <w:rPr>
          <w:szCs w:val="24"/>
        </w:rPr>
        <w:t xml:space="preserve"> węzła cieplnego</w:t>
      </w:r>
      <w:r w:rsidRPr="00637D72">
        <w:rPr>
          <w:szCs w:val="24"/>
        </w:rPr>
        <w:t>;</w:t>
      </w:r>
    </w:p>
    <w:p w14:paraId="31BE6239" w14:textId="77777777" w:rsidR="00637D72" w:rsidRDefault="00A9783C" w:rsidP="00A12D67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ind w:firstLine="66"/>
        <w:jc w:val="both"/>
        <w:rPr>
          <w:szCs w:val="24"/>
        </w:rPr>
      </w:pPr>
      <w:r w:rsidRPr="00637D72">
        <w:rPr>
          <w:szCs w:val="24"/>
        </w:rPr>
        <w:t>kotłowni</w:t>
      </w:r>
      <w:r w:rsidR="000D63EB" w:rsidRPr="00637D72">
        <w:rPr>
          <w:szCs w:val="24"/>
        </w:rPr>
        <w:t>;</w:t>
      </w:r>
    </w:p>
    <w:p w14:paraId="4D5F3163" w14:textId="77777777" w:rsidR="00637D72" w:rsidRDefault="00A9783C" w:rsidP="00A12D67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ind w:firstLine="66"/>
        <w:jc w:val="both"/>
        <w:rPr>
          <w:szCs w:val="24"/>
        </w:rPr>
      </w:pPr>
      <w:r w:rsidRPr="00637D72">
        <w:rPr>
          <w:szCs w:val="24"/>
        </w:rPr>
        <w:t>przewodów kominowych (dymowych, spalinowych i wentylacyjnych);</w:t>
      </w:r>
    </w:p>
    <w:p w14:paraId="00F0CBFD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ind w:firstLine="66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C15C45" w:rsidRPr="00637D72">
        <w:rPr>
          <w:szCs w:val="24"/>
        </w:rPr>
        <w:t xml:space="preserve"> wentylacji mechanicznej</w:t>
      </w:r>
      <w:r w:rsidRPr="00637D72">
        <w:rPr>
          <w:szCs w:val="24"/>
        </w:rPr>
        <w:t>;</w:t>
      </w:r>
    </w:p>
    <w:p w14:paraId="1DD6D2E0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283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93191E" w:rsidRPr="00637D72">
        <w:rPr>
          <w:szCs w:val="24"/>
        </w:rPr>
        <w:t xml:space="preserve"> </w:t>
      </w:r>
      <w:r w:rsidR="00441351" w:rsidRPr="00637D72">
        <w:rPr>
          <w:szCs w:val="24"/>
        </w:rPr>
        <w:t xml:space="preserve">klimatyzacji </w:t>
      </w:r>
      <w:r w:rsidR="00112ACD" w:rsidRPr="00637D72">
        <w:rPr>
          <w:szCs w:val="24"/>
        </w:rPr>
        <w:t xml:space="preserve">oraz klimatyzacji </w:t>
      </w:r>
      <w:r w:rsidR="00441351" w:rsidRPr="00637D72">
        <w:rPr>
          <w:szCs w:val="24"/>
        </w:rPr>
        <w:t xml:space="preserve">dla </w:t>
      </w:r>
      <w:r w:rsidR="00345B59" w:rsidRPr="00637D72">
        <w:rPr>
          <w:szCs w:val="24"/>
        </w:rPr>
        <w:t>Instalacji</w:t>
      </w:r>
      <w:r w:rsidR="00441351" w:rsidRPr="00637D72">
        <w:rPr>
          <w:szCs w:val="24"/>
        </w:rPr>
        <w:t xml:space="preserve"> obsługujących ważne pomieszczenia techniczne typu: UPS, serwerownia</w:t>
      </w:r>
      <w:r w:rsidRPr="00637D72">
        <w:rPr>
          <w:szCs w:val="24"/>
        </w:rPr>
        <w:t>;</w:t>
      </w:r>
    </w:p>
    <w:p w14:paraId="7F5EF33D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283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C15C45" w:rsidRPr="00637D72">
        <w:rPr>
          <w:szCs w:val="24"/>
        </w:rPr>
        <w:t xml:space="preserve"> klimatyzacji precyzyjnej</w:t>
      </w:r>
      <w:r w:rsidRPr="00637D72">
        <w:rPr>
          <w:szCs w:val="24"/>
        </w:rPr>
        <w:t>;</w:t>
      </w:r>
    </w:p>
    <w:p w14:paraId="508F4229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93191E" w:rsidRPr="00637D72">
        <w:rPr>
          <w:szCs w:val="24"/>
        </w:rPr>
        <w:t xml:space="preserve"> nawilżania</w:t>
      </w:r>
      <w:r w:rsidR="00F17D50" w:rsidRPr="00637D72">
        <w:rPr>
          <w:szCs w:val="24"/>
        </w:rPr>
        <w:t xml:space="preserve"> oraz nawilżania dla </w:t>
      </w:r>
      <w:r w:rsidR="00345B59" w:rsidRPr="00637D72">
        <w:rPr>
          <w:szCs w:val="24"/>
        </w:rPr>
        <w:t>Instalacji</w:t>
      </w:r>
      <w:r w:rsidR="00F17D50" w:rsidRPr="00637D72">
        <w:rPr>
          <w:szCs w:val="24"/>
        </w:rPr>
        <w:t xml:space="preserve"> obsługujących ważne pomieszczenia techniczne </w:t>
      </w:r>
      <w:r w:rsidR="004F2B34" w:rsidRPr="00637D72">
        <w:rPr>
          <w:szCs w:val="24"/>
        </w:rPr>
        <w:br/>
      </w:r>
      <w:r w:rsidR="00F17D50" w:rsidRPr="00637D72">
        <w:rPr>
          <w:szCs w:val="24"/>
        </w:rPr>
        <w:t>lub produkcyjne typu: hala Wydziału Wydruków Masowych</w:t>
      </w:r>
      <w:r w:rsidRPr="00637D72">
        <w:rPr>
          <w:szCs w:val="24"/>
        </w:rPr>
        <w:t>;</w:t>
      </w:r>
    </w:p>
    <w:p w14:paraId="13AD9776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C15C45" w:rsidRPr="00637D72">
        <w:rPr>
          <w:szCs w:val="24"/>
        </w:rPr>
        <w:t xml:space="preserve"> gazowej</w:t>
      </w:r>
      <w:r w:rsidRPr="00637D72">
        <w:rPr>
          <w:szCs w:val="24"/>
        </w:rPr>
        <w:t>;</w:t>
      </w:r>
    </w:p>
    <w:p w14:paraId="67253B1A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C15C45" w:rsidRPr="00637D72">
        <w:rPr>
          <w:szCs w:val="24"/>
        </w:rPr>
        <w:t xml:space="preserve"> wody lodowej</w:t>
      </w:r>
      <w:r w:rsidRPr="00637D72">
        <w:rPr>
          <w:szCs w:val="24"/>
        </w:rPr>
        <w:t>;</w:t>
      </w:r>
    </w:p>
    <w:p w14:paraId="5FE14EA4" w14:textId="77777777" w:rsidR="00637D72" w:rsidRDefault="00874092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 xml:space="preserve">badanie </w:t>
      </w:r>
      <w:r w:rsidR="00FB76C0"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93191E" w:rsidRPr="00637D72">
        <w:rPr>
          <w:szCs w:val="24"/>
        </w:rPr>
        <w:t xml:space="preserve"> elektrycznej</w:t>
      </w:r>
      <w:r w:rsidR="00A85830" w:rsidRPr="00637D72">
        <w:rPr>
          <w:szCs w:val="24"/>
        </w:rPr>
        <w:t>,</w:t>
      </w:r>
      <w:r w:rsidR="008B11B5" w:rsidRPr="00637D72">
        <w:rPr>
          <w:szCs w:val="24"/>
        </w:rPr>
        <w:t xml:space="preserve"> </w:t>
      </w:r>
      <w:r w:rsidRPr="00637D72">
        <w:rPr>
          <w:szCs w:val="24"/>
        </w:rPr>
        <w:t>piorunochronnej</w:t>
      </w:r>
      <w:r w:rsidR="00A85830" w:rsidRPr="00637D72">
        <w:rPr>
          <w:szCs w:val="24"/>
        </w:rPr>
        <w:t>,</w:t>
      </w:r>
      <w:r w:rsidRPr="00637D72">
        <w:rPr>
          <w:szCs w:val="24"/>
        </w:rPr>
        <w:t xml:space="preserve"> oświetlenia ewakuacyjnego i awaryjnego</w:t>
      </w:r>
      <w:r w:rsidR="00A85830" w:rsidRPr="00637D72">
        <w:rPr>
          <w:szCs w:val="24"/>
        </w:rPr>
        <w:t>.</w:t>
      </w:r>
    </w:p>
    <w:p w14:paraId="4E1EE2DF" w14:textId="77777777" w:rsidR="00637D72" w:rsidRDefault="00637D72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>
        <w:rPr>
          <w:szCs w:val="24"/>
        </w:rPr>
        <w:t>i</w:t>
      </w:r>
      <w:r w:rsidR="00A85830" w:rsidRPr="00637D72">
        <w:rPr>
          <w:szCs w:val="24"/>
        </w:rPr>
        <w:t>nst</w:t>
      </w:r>
      <w:r w:rsidR="00236830" w:rsidRPr="00637D72">
        <w:rPr>
          <w:szCs w:val="24"/>
        </w:rPr>
        <w:t>alacji zasilania gwarantowanego;</w:t>
      </w:r>
      <w:r w:rsidR="00874092" w:rsidRPr="00637D72">
        <w:rPr>
          <w:szCs w:val="24"/>
        </w:rPr>
        <w:t xml:space="preserve"> </w:t>
      </w:r>
    </w:p>
    <w:p w14:paraId="02960023" w14:textId="77777777" w:rsidR="00637D72" w:rsidRDefault="00874092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 xml:space="preserve">instalacji zespołów </w:t>
      </w:r>
      <w:r w:rsidR="00A85830" w:rsidRPr="00637D72">
        <w:rPr>
          <w:szCs w:val="24"/>
        </w:rPr>
        <w:t>prądotwórczych</w:t>
      </w:r>
      <w:r w:rsidR="00236830" w:rsidRPr="00637D72">
        <w:rPr>
          <w:szCs w:val="24"/>
        </w:rPr>
        <w:t>;</w:t>
      </w:r>
    </w:p>
    <w:p w14:paraId="59DEF10E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C15C45" w:rsidRPr="00637D72">
        <w:rPr>
          <w:szCs w:val="24"/>
        </w:rPr>
        <w:t xml:space="preserve"> kontroli dostępu</w:t>
      </w:r>
      <w:r w:rsidRPr="00637D72">
        <w:rPr>
          <w:szCs w:val="24"/>
        </w:rPr>
        <w:t>;</w:t>
      </w:r>
    </w:p>
    <w:p w14:paraId="1D991F5A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lastRenderedPageBreak/>
        <w:t>i</w:t>
      </w:r>
      <w:r w:rsidR="00345B59" w:rsidRPr="00637D72">
        <w:rPr>
          <w:szCs w:val="24"/>
        </w:rPr>
        <w:t>nstalacji</w:t>
      </w:r>
      <w:r w:rsidR="00C15C45" w:rsidRPr="00637D72">
        <w:rPr>
          <w:szCs w:val="24"/>
        </w:rPr>
        <w:t xml:space="preserve"> domofonowej</w:t>
      </w:r>
      <w:r w:rsidR="005C6933" w:rsidRPr="00637D72">
        <w:rPr>
          <w:szCs w:val="24"/>
        </w:rPr>
        <w:t xml:space="preserve"> i </w:t>
      </w:r>
      <w:proofErr w:type="spellStart"/>
      <w:r w:rsidR="00C15C45" w:rsidRPr="00637D72">
        <w:rPr>
          <w:szCs w:val="24"/>
        </w:rPr>
        <w:t>wideodomofonowej</w:t>
      </w:r>
      <w:proofErr w:type="spellEnd"/>
      <w:r w:rsidRPr="00637D72">
        <w:rPr>
          <w:szCs w:val="24"/>
        </w:rPr>
        <w:t>;</w:t>
      </w:r>
    </w:p>
    <w:p w14:paraId="08A603FB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C15C45" w:rsidRPr="00637D72">
        <w:rPr>
          <w:szCs w:val="24"/>
        </w:rPr>
        <w:t xml:space="preserve"> sygnalizacji włamania i napadu</w:t>
      </w:r>
      <w:r w:rsidRPr="00637D72">
        <w:rPr>
          <w:szCs w:val="24"/>
        </w:rPr>
        <w:t>;</w:t>
      </w:r>
    </w:p>
    <w:p w14:paraId="7CA8DA72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C15C45" w:rsidRPr="00637D72">
        <w:rPr>
          <w:szCs w:val="24"/>
        </w:rPr>
        <w:t xml:space="preserve"> systemu telewizji przemysłowej</w:t>
      </w:r>
      <w:r w:rsidRPr="00637D72">
        <w:rPr>
          <w:szCs w:val="24"/>
        </w:rPr>
        <w:t>;</w:t>
      </w:r>
    </w:p>
    <w:p w14:paraId="4FA1F733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i</w:t>
      </w:r>
      <w:r w:rsidR="00345B59" w:rsidRPr="00637D72">
        <w:rPr>
          <w:szCs w:val="24"/>
        </w:rPr>
        <w:t>nstalacji</w:t>
      </w:r>
      <w:r w:rsidR="00C15C45" w:rsidRPr="00637D72">
        <w:rPr>
          <w:szCs w:val="24"/>
        </w:rPr>
        <w:t xml:space="preserve"> wykrywania gazów szkodliwych</w:t>
      </w:r>
      <w:r w:rsidRPr="00637D72">
        <w:rPr>
          <w:szCs w:val="24"/>
        </w:rPr>
        <w:t>;</w:t>
      </w:r>
    </w:p>
    <w:p w14:paraId="542548E4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u</w:t>
      </w:r>
      <w:r w:rsidR="00C15C45" w:rsidRPr="00637D72">
        <w:rPr>
          <w:szCs w:val="24"/>
        </w:rPr>
        <w:t>rządzeń dźwigowych</w:t>
      </w:r>
      <w:r w:rsidR="00A9783C" w:rsidRPr="00637D72">
        <w:rPr>
          <w:szCs w:val="24"/>
        </w:rPr>
        <w:t>, , w tym dźwigów dla ekip ratowniczych</w:t>
      </w:r>
      <w:r w:rsidRPr="00637D72">
        <w:rPr>
          <w:szCs w:val="24"/>
        </w:rPr>
        <w:t>;</w:t>
      </w:r>
    </w:p>
    <w:p w14:paraId="29FEDF44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d</w:t>
      </w:r>
      <w:r w:rsidR="0093191E" w:rsidRPr="00637D72">
        <w:rPr>
          <w:szCs w:val="24"/>
        </w:rPr>
        <w:t>rzwi</w:t>
      </w:r>
      <w:r w:rsidR="00C15C45" w:rsidRPr="00637D72">
        <w:rPr>
          <w:szCs w:val="24"/>
        </w:rPr>
        <w:t xml:space="preserve"> przesuwnych i antywłamaniowych</w:t>
      </w:r>
      <w:r w:rsidRPr="00637D72">
        <w:rPr>
          <w:szCs w:val="24"/>
        </w:rPr>
        <w:t>;</w:t>
      </w:r>
    </w:p>
    <w:p w14:paraId="3EE4A450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s</w:t>
      </w:r>
      <w:r w:rsidR="00613D15" w:rsidRPr="00637D72">
        <w:rPr>
          <w:szCs w:val="24"/>
        </w:rPr>
        <w:t>tałych i</w:t>
      </w:r>
      <w:r w:rsidR="00C15C45" w:rsidRPr="00637D72">
        <w:rPr>
          <w:szCs w:val="24"/>
        </w:rPr>
        <w:t xml:space="preserve"> półstałych urządzeń gaśniczych</w:t>
      </w:r>
      <w:r w:rsidRPr="00637D72">
        <w:rPr>
          <w:szCs w:val="24"/>
        </w:rPr>
        <w:t>;</w:t>
      </w:r>
    </w:p>
    <w:p w14:paraId="6EFFBD0A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d</w:t>
      </w:r>
      <w:r w:rsidR="00613D15" w:rsidRPr="00637D72">
        <w:rPr>
          <w:szCs w:val="24"/>
        </w:rPr>
        <w:t>źw</w:t>
      </w:r>
      <w:r w:rsidR="00C15C45" w:rsidRPr="00637D72">
        <w:rPr>
          <w:szCs w:val="24"/>
        </w:rPr>
        <w:t>iękowego systemu ostrzegawczego</w:t>
      </w:r>
      <w:r w:rsidRPr="00637D72">
        <w:rPr>
          <w:szCs w:val="24"/>
        </w:rPr>
        <w:t>;</w:t>
      </w:r>
    </w:p>
    <w:p w14:paraId="46824E12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s</w:t>
      </w:r>
      <w:r w:rsidR="00C15C45" w:rsidRPr="00637D72">
        <w:rPr>
          <w:szCs w:val="24"/>
        </w:rPr>
        <w:t>ystemu sygnalizacji pożarowej</w:t>
      </w:r>
      <w:r w:rsidRPr="00637D72">
        <w:rPr>
          <w:szCs w:val="24"/>
        </w:rPr>
        <w:t>;</w:t>
      </w:r>
    </w:p>
    <w:p w14:paraId="7EC2475E" w14:textId="77777777" w:rsidR="00637D72" w:rsidRDefault="000C01F1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instalacji oświetlenia awaryjnego;</w:t>
      </w:r>
    </w:p>
    <w:p w14:paraId="39DB11FF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h</w:t>
      </w:r>
      <w:r w:rsidR="00613D15" w:rsidRPr="00637D72">
        <w:rPr>
          <w:szCs w:val="24"/>
        </w:rPr>
        <w:t>ydrantów wewnętrznych</w:t>
      </w:r>
      <w:r w:rsidR="00796136" w:rsidRPr="00637D72">
        <w:rPr>
          <w:szCs w:val="24"/>
        </w:rPr>
        <w:t xml:space="preserve"> i zewnętrznych</w:t>
      </w:r>
      <w:r w:rsidRPr="00637D72">
        <w:rPr>
          <w:szCs w:val="24"/>
        </w:rPr>
        <w:t>;</w:t>
      </w:r>
    </w:p>
    <w:p w14:paraId="6A252916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z</w:t>
      </w:r>
      <w:r w:rsidR="00613D15" w:rsidRPr="00637D72">
        <w:rPr>
          <w:szCs w:val="24"/>
        </w:rPr>
        <w:t>aworów hydran</w:t>
      </w:r>
      <w:r w:rsidR="00C15C45" w:rsidRPr="00637D72">
        <w:rPr>
          <w:szCs w:val="24"/>
        </w:rPr>
        <w:t>towych</w:t>
      </w:r>
      <w:r w:rsidRPr="00637D72">
        <w:rPr>
          <w:szCs w:val="24"/>
        </w:rPr>
        <w:t>;</w:t>
      </w:r>
    </w:p>
    <w:p w14:paraId="445240CD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p</w:t>
      </w:r>
      <w:r w:rsidR="00613D15" w:rsidRPr="00637D72">
        <w:rPr>
          <w:szCs w:val="24"/>
        </w:rPr>
        <w:t>rze</w:t>
      </w:r>
      <w:r w:rsidR="00C15C45" w:rsidRPr="00637D72">
        <w:rPr>
          <w:szCs w:val="24"/>
        </w:rPr>
        <w:t>ciwpożarowych klap odcinających</w:t>
      </w:r>
      <w:r w:rsidRPr="00637D72">
        <w:rPr>
          <w:szCs w:val="24"/>
        </w:rPr>
        <w:t>;</w:t>
      </w:r>
    </w:p>
    <w:p w14:paraId="76D5C25D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u</w:t>
      </w:r>
      <w:r w:rsidR="00C15C45" w:rsidRPr="00637D72">
        <w:rPr>
          <w:szCs w:val="24"/>
        </w:rPr>
        <w:t>rządzeń oddymiających</w:t>
      </w:r>
      <w:r w:rsidRPr="00637D72">
        <w:rPr>
          <w:szCs w:val="24"/>
        </w:rPr>
        <w:t>;</w:t>
      </w:r>
    </w:p>
    <w:p w14:paraId="186B277A" w14:textId="77777777" w:rsidR="00637D72" w:rsidRDefault="00A9783C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urządzeń zapobiegających zadymieniu;</w:t>
      </w:r>
    </w:p>
    <w:p w14:paraId="06774ABF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p</w:t>
      </w:r>
      <w:r w:rsidR="00613D15" w:rsidRPr="00637D72">
        <w:rPr>
          <w:szCs w:val="24"/>
        </w:rPr>
        <w:t xml:space="preserve">omp </w:t>
      </w:r>
      <w:r w:rsidR="00C15C45" w:rsidRPr="00637D72">
        <w:rPr>
          <w:szCs w:val="24"/>
        </w:rPr>
        <w:t>w pompowniach przeciwpożarowych</w:t>
      </w:r>
      <w:r w:rsidRPr="00637D72">
        <w:rPr>
          <w:szCs w:val="24"/>
        </w:rPr>
        <w:t>;</w:t>
      </w:r>
    </w:p>
    <w:p w14:paraId="02AB3200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k</w:t>
      </w:r>
      <w:r w:rsidR="00C15C45" w:rsidRPr="00637D72">
        <w:rPr>
          <w:szCs w:val="24"/>
        </w:rPr>
        <w:t>urtyn dymowych</w:t>
      </w:r>
      <w:r w:rsidRPr="00637D72">
        <w:rPr>
          <w:szCs w:val="24"/>
        </w:rPr>
        <w:t>;</w:t>
      </w:r>
    </w:p>
    <w:p w14:paraId="2B318D94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d</w:t>
      </w:r>
      <w:r w:rsidR="00613D15" w:rsidRPr="00637D72">
        <w:rPr>
          <w:szCs w:val="24"/>
        </w:rPr>
        <w:t>rzwi</w:t>
      </w:r>
      <w:r w:rsidR="00446DF0" w:rsidRPr="00637D72">
        <w:rPr>
          <w:szCs w:val="24"/>
        </w:rPr>
        <w:t xml:space="preserve"> przeciwpożarowych</w:t>
      </w:r>
      <w:r w:rsidR="00613D15" w:rsidRPr="00637D72">
        <w:rPr>
          <w:szCs w:val="24"/>
        </w:rPr>
        <w:t xml:space="preserve">, bram </w:t>
      </w:r>
      <w:r w:rsidR="00446DF0" w:rsidRPr="00637D72">
        <w:rPr>
          <w:szCs w:val="24"/>
        </w:rPr>
        <w:t xml:space="preserve">przeciwpożarowych </w:t>
      </w:r>
      <w:r w:rsidR="00613D15" w:rsidRPr="00637D72">
        <w:rPr>
          <w:szCs w:val="24"/>
        </w:rPr>
        <w:t xml:space="preserve">i </w:t>
      </w:r>
      <w:r w:rsidR="00446DF0" w:rsidRPr="00637D72">
        <w:rPr>
          <w:szCs w:val="24"/>
        </w:rPr>
        <w:t>innych</w:t>
      </w:r>
      <w:r w:rsidR="003F3CDE" w:rsidRPr="00637D72">
        <w:rPr>
          <w:szCs w:val="24"/>
        </w:rPr>
        <w:t xml:space="preserve"> </w:t>
      </w:r>
      <w:r w:rsidR="00613D15" w:rsidRPr="00637D72">
        <w:rPr>
          <w:szCs w:val="24"/>
        </w:rPr>
        <w:t xml:space="preserve">zamknięć </w:t>
      </w:r>
      <w:r w:rsidR="004F2B34" w:rsidRPr="00637D72">
        <w:rPr>
          <w:szCs w:val="24"/>
        </w:rPr>
        <w:t xml:space="preserve">przeciwpożarowych </w:t>
      </w:r>
      <w:r w:rsidR="00613D15" w:rsidRPr="00637D72">
        <w:rPr>
          <w:szCs w:val="24"/>
        </w:rPr>
        <w:t>wyposażonych</w:t>
      </w:r>
      <w:r w:rsidR="003F3CDE" w:rsidRPr="00637D72">
        <w:rPr>
          <w:szCs w:val="24"/>
        </w:rPr>
        <w:t xml:space="preserve"> </w:t>
      </w:r>
      <w:r w:rsidR="00C15C45" w:rsidRPr="00637D72">
        <w:rPr>
          <w:szCs w:val="24"/>
        </w:rPr>
        <w:t>w system sterowania</w:t>
      </w:r>
      <w:r w:rsidRPr="00637D72">
        <w:rPr>
          <w:szCs w:val="24"/>
        </w:rPr>
        <w:t>;</w:t>
      </w:r>
    </w:p>
    <w:p w14:paraId="5FBA24C0" w14:textId="77777777" w:rsid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p</w:t>
      </w:r>
      <w:r w:rsidR="00613D15" w:rsidRPr="00637D72">
        <w:rPr>
          <w:szCs w:val="24"/>
        </w:rPr>
        <w:t>rzeciwpożarow</w:t>
      </w:r>
      <w:r w:rsidR="00C15C45" w:rsidRPr="00637D72">
        <w:rPr>
          <w:szCs w:val="24"/>
        </w:rPr>
        <w:t>ych wyłączników prądu</w:t>
      </w:r>
      <w:r w:rsidRPr="00637D72">
        <w:rPr>
          <w:szCs w:val="24"/>
        </w:rPr>
        <w:t>;</w:t>
      </w:r>
    </w:p>
    <w:p w14:paraId="52688FE6" w14:textId="0320D1A4" w:rsidR="00E3680E" w:rsidRPr="00637D72" w:rsidRDefault="00FB76C0" w:rsidP="00A12D67">
      <w:pPr>
        <w:pStyle w:val="Akapitzlist"/>
        <w:numPr>
          <w:ilvl w:val="0"/>
          <w:numId w:val="26"/>
        </w:numPr>
        <w:tabs>
          <w:tab w:val="left" w:pos="709"/>
        </w:tabs>
        <w:spacing w:after="0" w:line="240" w:lineRule="auto"/>
        <w:ind w:left="709" w:hanging="425"/>
        <w:jc w:val="both"/>
        <w:rPr>
          <w:szCs w:val="24"/>
        </w:rPr>
      </w:pPr>
      <w:r w:rsidRPr="00637D72">
        <w:rPr>
          <w:szCs w:val="24"/>
        </w:rPr>
        <w:t>c</w:t>
      </w:r>
      <w:r w:rsidR="002439B6" w:rsidRPr="00637D72">
        <w:rPr>
          <w:szCs w:val="24"/>
        </w:rPr>
        <w:t>entral telefonicznych analogowych lub cyfrowych z wyłączeniem telefonii IP</w:t>
      </w:r>
      <w:r w:rsidR="001445CD" w:rsidRPr="00637D72">
        <w:rPr>
          <w:szCs w:val="24"/>
        </w:rPr>
        <w:t>.</w:t>
      </w:r>
    </w:p>
    <w:p w14:paraId="17F228E2" w14:textId="77777777" w:rsidR="002C245A" w:rsidRPr="000D485F" w:rsidRDefault="002C245A" w:rsidP="000D485F">
      <w:pPr>
        <w:pStyle w:val="Nagwek1"/>
        <w:spacing w:after="120"/>
        <w:jc w:val="center"/>
        <w:rPr>
          <w:rFonts w:asciiTheme="minorHAnsi" w:hAnsiTheme="minorHAnsi" w:cstheme="minorHAnsi"/>
        </w:rPr>
      </w:pPr>
      <w:bookmarkStart w:id="4" w:name="_Toc378237558"/>
      <w:bookmarkStart w:id="5" w:name="_Toc104886078"/>
      <w:bookmarkStart w:id="6" w:name="_Toc153551624"/>
      <w:r w:rsidRPr="000D485F">
        <w:rPr>
          <w:rFonts w:asciiTheme="minorHAnsi" w:hAnsiTheme="minorHAnsi" w:cstheme="minorHAnsi"/>
        </w:rPr>
        <w:t xml:space="preserve">Rozdział </w:t>
      </w:r>
      <w:r w:rsidR="009842FC" w:rsidRPr="000D485F">
        <w:rPr>
          <w:rFonts w:asciiTheme="minorHAnsi" w:hAnsiTheme="minorHAnsi" w:cstheme="minorHAnsi"/>
        </w:rPr>
        <w:t>2</w:t>
      </w:r>
      <w:r w:rsidRPr="000D485F">
        <w:rPr>
          <w:rFonts w:asciiTheme="minorHAnsi" w:hAnsiTheme="minorHAnsi" w:cstheme="minorHAnsi"/>
        </w:rPr>
        <w:t xml:space="preserve"> </w:t>
      </w:r>
      <w:r w:rsidR="00CF45FD" w:rsidRPr="000D485F">
        <w:rPr>
          <w:rFonts w:asciiTheme="minorHAnsi" w:hAnsiTheme="minorHAnsi" w:cstheme="minorHAnsi"/>
        </w:rPr>
        <w:t xml:space="preserve">– </w:t>
      </w:r>
      <w:r w:rsidR="00FB281D" w:rsidRPr="000D485F">
        <w:rPr>
          <w:rFonts w:asciiTheme="minorHAnsi" w:hAnsiTheme="minorHAnsi" w:cstheme="minorHAnsi"/>
        </w:rPr>
        <w:t>Szczegółowy</w:t>
      </w:r>
      <w:r w:rsidRPr="000D485F">
        <w:rPr>
          <w:rFonts w:asciiTheme="minorHAnsi" w:hAnsiTheme="minorHAnsi" w:cstheme="minorHAnsi"/>
        </w:rPr>
        <w:t xml:space="preserve"> zakres s</w:t>
      </w:r>
      <w:bookmarkEnd w:id="4"/>
      <w:r w:rsidR="009842FC" w:rsidRPr="000D485F">
        <w:rPr>
          <w:rFonts w:asciiTheme="minorHAnsi" w:hAnsiTheme="minorHAnsi" w:cstheme="minorHAnsi"/>
        </w:rPr>
        <w:t>erwisowania</w:t>
      </w:r>
      <w:bookmarkEnd w:id="5"/>
      <w:bookmarkEnd w:id="6"/>
    </w:p>
    <w:p w14:paraId="53A438C3" w14:textId="77777777" w:rsidR="009842FC" w:rsidRDefault="009842FC" w:rsidP="000D485F">
      <w:pPr>
        <w:pStyle w:val="Nagwek2"/>
        <w:spacing w:before="120" w:after="120"/>
        <w:jc w:val="center"/>
      </w:pPr>
      <w:bookmarkStart w:id="7" w:name="_Toc378833892"/>
      <w:bookmarkStart w:id="8" w:name="_Toc104886079"/>
      <w:bookmarkStart w:id="9" w:name="_Toc153551625"/>
      <w:r w:rsidRPr="000D485F">
        <w:rPr>
          <w:rFonts w:asciiTheme="minorHAnsi" w:hAnsiTheme="minorHAnsi" w:cstheme="minorHAnsi"/>
        </w:rPr>
        <w:t xml:space="preserve">Podrozdział 1 – </w:t>
      </w:r>
      <w:r w:rsidRPr="000D485F">
        <w:rPr>
          <w:rFonts w:asciiTheme="minorHAnsi" w:hAnsiTheme="minorHAnsi" w:cstheme="minorHAnsi"/>
          <w:color w:val="4F81BD" w:themeColor="accent1"/>
        </w:rPr>
        <w:t>Przegląd</w:t>
      </w:r>
      <w:bookmarkEnd w:id="7"/>
      <w:r w:rsidR="00E96C08" w:rsidRPr="000D485F">
        <w:rPr>
          <w:rFonts w:asciiTheme="minorHAnsi" w:hAnsiTheme="minorHAnsi" w:cstheme="minorHAnsi"/>
          <w:color w:val="4F81BD" w:themeColor="accent1"/>
        </w:rPr>
        <w:t xml:space="preserve"> i konserwacja</w:t>
      </w:r>
      <w:bookmarkEnd w:id="8"/>
      <w:bookmarkEnd w:id="9"/>
    </w:p>
    <w:p w14:paraId="696366E1" w14:textId="27E8451C" w:rsidR="009842FC" w:rsidRPr="00324D2D" w:rsidRDefault="009842FC" w:rsidP="000E685E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4D2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F41D8" w:rsidRPr="00324D2D">
        <w:rPr>
          <w:rFonts w:asciiTheme="minorHAnsi" w:hAnsiTheme="minorHAnsi" w:cstheme="minorHAnsi"/>
          <w:b/>
          <w:sz w:val="22"/>
          <w:szCs w:val="22"/>
        </w:rPr>
        <w:t>4</w:t>
      </w:r>
      <w:r w:rsidR="00F36B89" w:rsidRPr="00324D2D">
        <w:rPr>
          <w:rFonts w:asciiTheme="minorHAnsi" w:hAnsiTheme="minorHAnsi" w:cstheme="minorHAnsi"/>
          <w:b/>
          <w:sz w:val="22"/>
          <w:szCs w:val="22"/>
        </w:rPr>
        <w:t>.</w:t>
      </w:r>
    </w:p>
    <w:p w14:paraId="256EC57E" w14:textId="744E03ED" w:rsidR="009842FC" w:rsidRPr="00191CF6" w:rsidRDefault="009842FC" w:rsidP="000E685E">
      <w:pPr>
        <w:pStyle w:val="Lista"/>
        <w:numPr>
          <w:ilvl w:val="0"/>
          <w:numId w:val="13"/>
        </w:numPr>
        <w:spacing w:line="240" w:lineRule="auto"/>
        <w:jc w:val="both"/>
      </w:pPr>
      <w:r w:rsidRPr="00191CF6">
        <w:t xml:space="preserve">W celu utrzymania prawidłowego funkcjonowania instalacji i </w:t>
      </w:r>
      <w:r w:rsidR="00236830">
        <w:t xml:space="preserve">urządzeń ustala się </w:t>
      </w:r>
      <w:r w:rsidR="007D6180" w:rsidRPr="00191CF6">
        <w:t xml:space="preserve">minimalne </w:t>
      </w:r>
      <w:r w:rsidRPr="00191CF6">
        <w:t>częstotliwości wykonywania przeglądów</w:t>
      </w:r>
      <w:r w:rsidR="006703C0" w:rsidRPr="00191CF6">
        <w:t xml:space="preserve"> i konserwacji</w:t>
      </w:r>
      <w:r w:rsidR="008773BC">
        <w:t>, które przedstawia poniższa tabela.</w:t>
      </w:r>
    </w:p>
    <w:p w14:paraId="501968C0" w14:textId="77777777" w:rsidR="009842FC" w:rsidRPr="00191CF6" w:rsidRDefault="009842FC" w:rsidP="000C01F1">
      <w:pPr>
        <w:ind w:firstLine="426"/>
      </w:pPr>
      <w:r w:rsidRPr="00191CF6">
        <w:t>Tabela 1: Częstotliwość wykonywania przeglądów</w:t>
      </w:r>
      <w:r w:rsidR="006703C0" w:rsidRPr="00191CF6">
        <w:t xml:space="preserve"> i konserwacji</w:t>
      </w:r>
    </w:p>
    <w:tbl>
      <w:tblPr>
        <w:tblW w:w="935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6039"/>
        <w:gridCol w:w="2552"/>
      </w:tblGrid>
      <w:tr w:rsidR="00671569" w:rsidRPr="00191CF6" w14:paraId="58842587" w14:textId="77777777" w:rsidTr="000C01F1">
        <w:trPr>
          <w:trHeight w:val="352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D33C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</w:rPr>
            </w:pPr>
            <w:r w:rsidRPr="00191CF6">
              <w:rPr>
                <w:b/>
                <w:i/>
              </w:rPr>
              <w:t>Lp.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9FC1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</w:rPr>
            </w:pPr>
            <w:r w:rsidRPr="00191CF6">
              <w:rPr>
                <w:b/>
                <w:i/>
              </w:rPr>
              <w:t>Instalacja</w:t>
            </w:r>
            <w:r w:rsidR="00570EC5" w:rsidRPr="00191CF6">
              <w:rPr>
                <w:b/>
                <w:i/>
              </w:rPr>
              <w:t>/urządzenie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8BB9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</w:rPr>
            </w:pPr>
            <w:r w:rsidRPr="00191CF6">
              <w:rPr>
                <w:b/>
                <w:i/>
              </w:rPr>
              <w:t>Czasookres przegląd</w:t>
            </w:r>
            <w:r w:rsidR="00E96C08" w:rsidRPr="00191CF6">
              <w:rPr>
                <w:b/>
                <w:i/>
              </w:rPr>
              <w:t>u</w:t>
            </w:r>
            <w:r w:rsidRPr="00191CF6">
              <w:rPr>
                <w:b/>
                <w:i/>
              </w:rPr>
              <w:t xml:space="preserve"> i konserwacji</w:t>
            </w:r>
          </w:p>
        </w:tc>
      </w:tr>
      <w:tr w:rsidR="00671569" w:rsidRPr="00191CF6" w14:paraId="2A449A6F" w14:textId="77777777" w:rsidTr="000C01F1">
        <w:trPr>
          <w:trHeight w:val="52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8668" w14:textId="77777777" w:rsidR="000615D8" w:rsidRPr="00191CF6" w:rsidRDefault="000615D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91CF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1FDF" w14:textId="77777777" w:rsidR="000615D8" w:rsidRPr="00191CF6" w:rsidRDefault="000615D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91CF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6A8F" w14:textId="77777777" w:rsidR="000615D8" w:rsidRPr="00191CF6" w:rsidRDefault="000615D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91CF6">
              <w:rPr>
                <w:b/>
                <w:sz w:val="16"/>
                <w:szCs w:val="16"/>
              </w:rPr>
              <w:t>3</w:t>
            </w:r>
          </w:p>
        </w:tc>
      </w:tr>
      <w:tr w:rsidR="00671569" w:rsidRPr="00191CF6" w14:paraId="00D9A169" w14:textId="77777777" w:rsidTr="000C01F1">
        <w:trPr>
          <w:trHeight w:val="15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6DCA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B394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Wodociągowa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FC67" w14:textId="77777777" w:rsidR="009842FC" w:rsidRPr="00191CF6" w:rsidRDefault="00045915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 xml:space="preserve">raz </w:t>
            </w:r>
            <w:r w:rsidR="00302A2F" w:rsidRPr="00191CF6">
              <w:t>na 3 miesiące</w:t>
            </w:r>
          </w:p>
        </w:tc>
      </w:tr>
      <w:tr w:rsidR="00671569" w:rsidRPr="00191CF6" w14:paraId="072A9874" w14:textId="77777777" w:rsidTr="000C01F1">
        <w:trPr>
          <w:trHeight w:val="16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F025" w14:textId="77777777" w:rsidR="00302A2F" w:rsidRPr="00191CF6" w:rsidRDefault="00302A2F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7B5C" w14:textId="77777777" w:rsidR="00302A2F" w:rsidRPr="00191CF6" w:rsidRDefault="00302A2F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Kanalizacyjna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509" w14:textId="77777777" w:rsidR="00302A2F" w:rsidRPr="00191CF6" w:rsidRDefault="00302A2F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3 miesiące</w:t>
            </w:r>
          </w:p>
        </w:tc>
      </w:tr>
      <w:tr w:rsidR="00671569" w:rsidRPr="00191CF6" w14:paraId="4EEC6385" w14:textId="77777777" w:rsidTr="000C01F1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4920" w14:textId="77777777" w:rsidR="009842FC" w:rsidRPr="00191CF6" w:rsidRDefault="0005266E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3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FFD4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Centralnego ogrzewania i ciepła technologicznego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527D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2 razy w roku</w:t>
            </w:r>
          </w:p>
        </w:tc>
      </w:tr>
      <w:tr w:rsidR="00671569" w:rsidRPr="00191CF6" w14:paraId="2B70C5FB" w14:textId="77777777" w:rsidTr="000C01F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C48C" w14:textId="77777777" w:rsidR="009842FC" w:rsidRPr="00191CF6" w:rsidRDefault="0005266E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4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29E5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Węzła cieplnego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F368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2 razy w roku</w:t>
            </w:r>
          </w:p>
        </w:tc>
      </w:tr>
      <w:tr w:rsidR="00671569" w:rsidRPr="00191CF6" w14:paraId="4AFFD626" w14:textId="77777777" w:rsidTr="000C01F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08ED" w14:textId="77777777" w:rsidR="009842FC" w:rsidRPr="00191CF6" w:rsidRDefault="0005266E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5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1E4D" w14:textId="1DDF71DF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Kotłowni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3E45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2 razy w roku</w:t>
            </w:r>
          </w:p>
        </w:tc>
      </w:tr>
      <w:tr w:rsidR="000C01F1" w:rsidRPr="00191CF6" w14:paraId="362577FA" w14:textId="77777777" w:rsidTr="000C01F1"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A542" w14:textId="34279CB0" w:rsidR="000C01F1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9783" w14:textId="0CB86121" w:rsidR="000C01F1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Przewody</w:t>
            </w:r>
            <w:r w:rsidRPr="00497CFC">
              <w:t xml:space="preserve"> </w:t>
            </w:r>
            <w:r>
              <w:t>kominowe</w:t>
            </w:r>
            <w:r w:rsidRPr="00497CFC">
              <w:t xml:space="preserve"> (d</w:t>
            </w:r>
            <w:r>
              <w:t>ymowe</w:t>
            </w:r>
            <w:r w:rsidRPr="00497CFC">
              <w:t>, spa</w:t>
            </w:r>
            <w:r>
              <w:t>linowe</w:t>
            </w:r>
            <w:r w:rsidRPr="00497CFC">
              <w:t xml:space="preserve"> i wentylac</w:t>
            </w:r>
            <w:r>
              <w:t>yjne</w:t>
            </w:r>
            <w:r w:rsidRPr="00497CFC"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61D2" w14:textId="1872D847" w:rsidR="000C01F1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0C01F1" w:rsidRPr="00191CF6" w14:paraId="21C740BF" w14:textId="77777777" w:rsidTr="000C01F1"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7A9E" w14:textId="0BE1C920" w:rsidR="000C01F1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F077" w14:textId="6D8D9852" w:rsidR="000C01F1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Przewody</w:t>
            </w:r>
            <w:r w:rsidRPr="00497CFC">
              <w:t xml:space="preserve"> </w:t>
            </w:r>
            <w:r>
              <w:t>kominowe</w:t>
            </w:r>
            <w:r w:rsidRPr="00497CFC">
              <w:t xml:space="preserve"> (d</w:t>
            </w:r>
            <w:r>
              <w:t>ymowe</w:t>
            </w:r>
            <w:r w:rsidRPr="00497CFC">
              <w:t>, spa</w:t>
            </w:r>
            <w:r>
              <w:t>linowe</w:t>
            </w:r>
            <w:r w:rsidRPr="00497CFC">
              <w:t xml:space="preserve"> i wentylac</w:t>
            </w:r>
            <w:r>
              <w:t>yjne</w:t>
            </w:r>
            <w:r w:rsidRPr="00497CFC">
              <w:t>)</w:t>
            </w:r>
            <w:r>
              <w:t xml:space="preserve"> – usuwanie zanieczyszczeń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67FD" w14:textId="77777777" w:rsidR="000C01F1" w:rsidRDefault="000C01F1" w:rsidP="00A97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raz w miesiącu,</w:t>
            </w:r>
          </w:p>
          <w:p w14:paraId="25B74BD3" w14:textId="77777777" w:rsidR="000C01F1" w:rsidRDefault="000C01F1" w:rsidP="00A97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raz na 3 miesiące, </w:t>
            </w:r>
          </w:p>
          <w:p w14:paraId="03E49B53" w14:textId="77777777" w:rsidR="000C01F1" w:rsidRDefault="000C01F1" w:rsidP="00A97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raz na 6 miesięcy lub </w:t>
            </w:r>
          </w:p>
          <w:p w14:paraId="11E1E2D2" w14:textId="74275F12" w:rsidR="000C01F1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raz w roku</w:t>
            </w:r>
          </w:p>
        </w:tc>
      </w:tr>
      <w:tr w:rsidR="00A9783C" w:rsidRPr="00191CF6" w14:paraId="1AAECAFA" w14:textId="77777777" w:rsidTr="000C01F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5E06" w14:textId="5D939294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ED70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Wentylacja mechaniczna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B2B0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2 razy w roku</w:t>
            </w:r>
          </w:p>
        </w:tc>
      </w:tr>
      <w:tr w:rsidR="00A9783C" w:rsidRPr="00191CF6" w14:paraId="392ADE07" w14:textId="77777777" w:rsidTr="000C01F1">
        <w:trPr>
          <w:trHeight w:val="230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A5C6" w14:textId="06F351EE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6550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rPr>
                <w:rFonts w:eastAsia="Times New Roman"/>
              </w:rPr>
              <w:t>Klimatyzacji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735F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2 razy w roku</w:t>
            </w:r>
          </w:p>
        </w:tc>
      </w:tr>
      <w:tr w:rsidR="00A9783C" w:rsidRPr="00191CF6" w14:paraId="0F49CD80" w14:textId="77777777" w:rsidTr="000C01F1">
        <w:trPr>
          <w:trHeight w:val="310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7634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6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838E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191CF6">
              <w:rPr>
                <w:i/>
              </w:rPr>
              <w:t>Klimatyzacji dla instalacji obsługujących ważne pomieszczenia techniczne typu: UPS, serwerownia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B02F" w14:textId="77777777" w:rsidR="00A9783C" w:rsidRPr="008773BC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773BC">
              <w:t>4 razy w roku</w:t>
            </w:r>
          </w:p>
        </w:tc>
      </w:tr>
      <w:tr w:rsidR="00A9783C" w:rsidRPr="00191CF6" w14:paraId="4251FE35" w14:textId="77777777" w:rsidTr="000C01F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537C" w14:textId="289D1187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876D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Klimatyzacja precyzyjna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3018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4 razy w roku</w:t>
            </w:r>
          </w:p>
        </w:tc>
      </w:tr>
      <w:tr w:rsidR="00A9783C" w:rsidRPr="00191CF6" w14:paraId="6D5123C1" w14:textId="77777777" w:rsidTr="000C01F1">
        <w:trPr>
          <w:trHeight w:val="249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27DF" w14:textId="66F06DEF" w:rsidR="00A9783C" w:rsidRPr="00191CF6" w:rsidRDefault="0023683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0C01F1">
              <w:t>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5135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Nawilżania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24C2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2 razy w roku</w:t>
            </w:r>
          </w:p>
        </w:tc>
      </w:tr>
      <w:tr w:rsidR="00A9783C" w:rsidRPr="00191CF6" w14:paraId="6EAA7F40" w14:textId="77777777" w:rsidTr="000C01F1">
        <w:trPr>
          <w:trHeight w:val="749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97ED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3FD5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191CF6">
              <w:rPr>
                <w:i/>
              </w:rPr>
              <w:t>Nawilżania dla instalacji obsługujących ważne pomieszczenia techniczne lub produkcyjne typu: hala Wydziału Wydruków Masowych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94F6" w14:textId="77777777" w:rsidR="00A9783C" w:rsidRPr="008773BC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773BC">
              <w:t>4 razy w roku</w:t>
            </w:r>
          </w:p>
        </w:tc>
      </w:tr>
      <w:tr w:rsidR="00A9783C" w:rsidRPr="00191CF6" w14:paraId="7022A5E4" w14:textId="77777777" w:rsidTr="000C01F1">
        <w:trPr>
          <w:trHeight w:val="20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AAF2" w14:textId="1DD655EE" w:rsidR="00A9783C" w:rsidRPr="00191CF6" w:rsidRDefault="0023683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0C01F1">
              <w:t>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C095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Gazowa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F695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236830" w:rsidRPr="00191CF6" w14:paraId="13F82F82" w14:textId="77777777" w:rsidTr="000C01F1">
        <w:trPr>
          <w:trHeight w:val="20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7320" w14:textId="3E8ECF61" w:rsidR="00236830" w:rsidRDefault="0023683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0C01F1">
              <w:t>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7E26" w14:textId="3F2F0A46" w:rsidR="00236830" w:rsidRPr="00191CF6" w:rsidRDefault="0023683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Wody lodowej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4461" w14:textId="0AAA039D" w:rsidR="00236830" w:rsidRPr="00191CF6" w:rsidRDefault="0023683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2 razy w roku</w:t>
            </w:r>
          </w:p>
        </w:tc>
      </w:tr>
      <w:tr w:rsidR="00A9783C" w:rsidRPr="00191CF6" w14:paraId="6F2E8144" w14:textId="77777777" w:rsidTr="000C01F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0E04" w14:textId="7F4FB579" w:rsidR="00A9783C" w:rsidRPr="00191CF6" w:rsidRDefault="0023683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0C01F1">
              <w:t>3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A8C3" w14:textId="759D9C35" w:rsidR="00A9783C" w:rsidRPr="002F6A71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trike/>
              </w:rPr>
            </w:pPr>
            <w:r>
              <w:rPr>
                <w:szCs w:val="24"/>
              </w:rPr>
              <w:t xml:space="preserve">Badanie </w:t>
            </w:r>
            <w:r w:rsidRPr="00191CF6">
              <w:rPr>
                <w:szCs w:val="24"/>
              </w:rPr>
              <w:t>instalacji elektrycznej</w:t>
            </w:r>
            <w:r>
              <w:rPr>
                <w:szCs w:val="24"/>
              </w:rPr>
              <w:t>,</w:t>
            </w:r>
            <w:r w:rsidRPr="00191CF6">
              <w:rPr>
                <w:szCs w:val="24"/>
              </w:rPr>
              <w:t xml:space="preserve"> </w:t>
            </w:r>
            <w:r>
              <w:rPr>
                <w:szCs w:val="24"/>
              </w:rPr>
              <w:t>piorunochronnej, oświetlenia ewakuacyjnego i awaryjnego</w:t>
            </w:r>
            <w:r>
              <w:rPr>
                <w:strike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1DAC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  <w:p w14:paraId="433F51B6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5 lat</w:t>
            </w:r>
          </w:p>
        </w:tc>
      </w:tr>
      <w:tr w:rsidR="00A9783C" w:rsidRPr="00191CF6" w14:paraId="54931C6D" w14:textId="77777777" w:rsidTr="000C01F1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BC05" w14:textId="6DA46DA4" w:rsidR="00A9783C" w:rsidRPr="00191CF6" w:rsidRDefault="0023683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0C01F1">
              <w:t>4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F2EB" w14:textId="0F78D0FE" w:rsidR="00A9783C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Instalacja zasilania gwarantowanego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F8D1" w14:textId="71D1E09D" w:rsidR="00A9783C" w:rsidRPr="00191CF6" w:rsidRDefault="00A9783C" w:rsidP="0087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2 razy </w:t>
            </w:r>
            <w:r w:rsidR="008773BC">
              <w:t>w</w:t>
            </w:r>
            <w:r>
              <w:t xml:space="preserve"> rok</w:t>
            </w:r>
            <w:r w:rsidR="008773BC">
              <w:t>u</w:t>
            </w:r>
          </w:p>
        </w:tc>
      </w:tr>
      <w:tr w:rsidR="00A9783C" w:rsidRPr="00191CF6" w14:paraId="3142EA09" w14:textId="77777777" w:rsidTr="000C01F1">
        <w:trPr>
          <w:trHeight w:val="16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F705" w14:textId="54701D71" w:rsidR="00A9783C" w:rsidRPr="00191CF6" w:rsidRDefault="0023683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0C01F1">
              <w:t>5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2275" w14:textId="3E0379D4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Zespołów prądotwórczych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995A" w14:textId="023A446B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 razy w roku</w:t>
            </w:r>
          </w:p>
        </w:tc>
      </w:tr>
      <w:tr w:rsidR="00A9783C" w:rsidRPr="00191CF6" w14:paraId="03B58BF0" w14:textId="77777777" w:rsidTr="000C01F1">
        <w:trPr>
          <w:trHeight w:val="16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F8D9" w14:textId="1529091D" w:rsidR="00A9783C" w:rsidRPr="00191CF6" w:rsidRDefault="0023683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0C01F1">
              <w:t>6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9372" w14:textId="3223120E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93C68">
              <w:t>Systemu kontroli dostępu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4480" w14:textId="70A2CA85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3C68">
              <w:t>2 razy w roku</w:t>
            </w:r>
          </w:p>
        </w:tc>
      </w:tr>
      <w:tr w:rsidR="000C01F1" w:rsidRPr="00191CF6" w14:paraId="6AFA9A5A" w14:textId="77777777" w:rsidTr="000C01F1">
        <w:trPr>
          <w:trHeight w:val="183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3AD2" w14:textId="41F47182" w:rsidR="000C01F1" w:rsidRPr="00191CF6" w:rsidRDefault="000C01F1" w:rsidP="0050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72D0" w14:textId="56F1D27E" w:rsidR="000C01F1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93C68">
              <w:t>Wideodomofonowa</w:t>
            </w:r>
            <w:r>
              <w:t xml:space="preserve">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7E50" w14:textId="4A04D71D" w:rsidR="000C01F1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</w:t>
            </w:r>
            <w:r>
              <w:t>z na rok</w:t>
            </w:r>
          </w:p>
        </w:tc>
      </w:tr>
      <w:tr w:rsidR="000C01F1" w:rsidRPr="00191CF6" w14:paraId="2312BDBE" w14:textId="77777777" w:rsidTr="000C01F1">
        <w:trPr>
          <w:trHeight w:val="200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5FFD" w14:textId="2941EEC8" w:rsidR="000C01F1" w:rsidRPr="00191CF6" w:rsidRDefault="000C01F1" w:rsidP="0050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38F6" w14:textId="07DD7C2F" w:rsidR="000C01F1" w:rsidRPr="00191CF6" w:rsidRDefault="000C01F1" w:rsidP="00B93C6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Domofonowa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1D37" w14:textId="4EE618F4" w:rsidR="000C01F1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</w:t>
            </w:r>
            <w:r>
              <w:t>z na rok</w:t>
            </w:r>
          </w:p>
        </w:tc>
      </w:tr>
      <w:tr w:rsidR="00A9783C" w:rsidRPr="00191CF6" w14:paraId="764F24DA" w14:textId="77777777" w:rsidTr="000C01F1">
        <w:trPr>
          <w:trHeight w:val="7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F81E" w14:textId="42BD8B7C" w:rsidR="00A9783C" w:rsidRPr="00191CF6" w:rsidRDefault="000C01F1" w:rsidP="0050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656B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Systemu sygnalizacji włamania i napadu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C7DC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75C4EEAD" w14:textId="77777777" w:rsidTr="000C01F1">
        <w:trPr>
          <w:trHeight w:val="10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A88B" w14:textId="1B0BA564" w:rsidR="00A9783C" w:rsidRPr="00191CF6" w:rsidRDefault="000C01F1" w:rsidP="0050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552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Systemu telewizji przemysłowej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B90D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5A04580E" w14:textId="77777777" w:rsidTr="000C01F1">
        <w:trPr>
          <w:trHeight w:val="12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6394" w14:textId="7888B6E4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DAA4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Wykrywania gazów szkodliwych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900E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2E0C6B1D" w14:textId="77777777" w:rsidTr="000C01F1">
        <w:trPr>
          <w:trHeight w:val="14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EB4C" w14:textId="2FDD3C4B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B720" w14:textId="07A73482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91CF6">
              <w:t>Urządzenia dźwigowego</w:t>
            </w:r>
            <w:r>
              <w:t xml:space="preserve">, </w:t>
            </w:r>
            <w:r w:rsidRPr="00A9783C">
              <w:t>w tym dźwigi dla ekip ratowniczych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0B7C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w miesiącu</w:t>
            </w:r>
          </w:p>
        </w:tc>
      </w:tr>
      <w:tr w:rsidR="00A9783C" w:rsidRPr="00191CF6" w14:paraId="3951395F" w14:textId="77777777" w:rsidTr="000C01F1">
        <w:trPr>
          <w:trHeight w:val="17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13EC" w14:textId="555EDFA3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1D27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Drzwi przesuwnych, antywłamaniowych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2188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0C1131BF" w14:textId="77777777" w:rsidTr="000C01F1">
        <w:trPr>
          <w:trHeight w:val="152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B89E" w14:textId="33B65A9D" w:rsidR="00A9783C" w:rsidRPr="00191CF6" w:rsidRDefault="000C01F1" w:rsidP="0050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6DB2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Stałych i półstałych urządzeń gaśniczych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3FDF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248D9A62" w14:textId="77777777" w:rsidTr="000C01F1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16CD" w14:textId="3DDC71B4" w:rsidR="00A9783C" w:rsidRPr="00191CF6" w:rsidRDefault="000C01F1" w:rsidP="0050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629B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Dźwiękowy system ostrzegawczy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ADA0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4F2541D7" w14:textId="77777777" w:rsidTr="000C01F1">
        <w:trPr>
          <w:trHeight w:val="14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7179" w14:textId="4D02DAD6" w:rsidR="00A9783C" w:rsidRPr="00191CF6" w:rsidRDefault="000C01F1" w:rsidP="0050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20ED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System sygnalizacji pożarowej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E224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65F555E7" w14:textId="77777777" w:rsidTr="000C01F1">
        <w:trPr>
          <w:trHeight w:val="123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A8E0" w14:textId="6DD5116E" w:rsidR="00A9783C" w:rsidRPr="00191CF6" w:rsidRDefault="000C01F1" w:rsidP="0050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7610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Instalacja oświetlenia awaryjnego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11BC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467C7E7C" w14:textId="77777777" w:rsidTr="000C01F1">
        <w:trPr>
          <w:trHeight w:val="12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5B62" w14:textId="220AA438" w:rsidR="00A9783C" w:rsidRPr="00191CF6" w:rsidRDefault="000C01F1" w:rsidP="0050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77A0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Hydranty wewnętrzne i zewnętrzne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F15E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1CF0F7A2" w14:textId="77777777" w:rsidTr="000C01F1">
        <w:trPr>
          <w:trHeight w:val="11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44FF" w14:textId="0D4ACA8B" w:rsidR="00A9783C" w:rsidRPr="00191CF6" w:rsidRDefault="000C01F1" w:rsidP="0050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BE54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Zawory hydrantowe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9899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4A01CB7E" w14:textId="77777777" w:rsidTr="000C01F1">
        <w:trPr>
          <w:trHeight w:val="14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B15B" w14:textId="0948F3F1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D00A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Przeciwpożarowe klapy odcinające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039F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77397C92" w14:textId="77777777" w:rsidTr="000C01F1">
        <w:trPr>
          <w:trHeight w:val="18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8DCB" w14:textId="4EC315EE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899A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Urządzenia oddymiające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9F28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250C6B18" w14:textId="77777777" w:rsidTr="000C01F1">
        <w:trPr>
          <w:trHeight w:val="18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F2CB" w14:textId="2D2D19D6" w:rsidR="00A9783C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3DAD" w14:textId="06D2776F" w:rsidR="00A9783C" w:rsidRPr="00191CF6" w:rsidRDefault="00A9783C" w:rsidP="00D264F5">
            <w:pPr>
              <w:spacing w:after="0" w:line="240" w:lineRule="auto"/>
              <w:contextualSpacing/>
            </w:pPr>
            <w:r>
              <w:t>Urządzenia zapobiegające zadymieniu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C6DB" w14:textId="533CA28F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714EE55C" w14:textId="77777777" w:rsidTr="000C01F1">
        <w:trPr>
          <w:trHeight w:val="202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F255" w14:textId="3645006F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AC7A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Pompy w pompowniach przeciwpożarowych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9910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1E04012A" w14:textId="77777777" w:rsidTr="000C01F1">
        <w:trPr>
          <w:trHeight w:val="119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DF7F" w14:textId="102E6610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0CAF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Kurtyny dymowe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9807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5E2270CC" w14:textId="77777777" w:rsidTr="000C01F1">
        <w:trPr>
          <w:trHeight w:val="479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59B7" w14:textId="5F0E2F14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7077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Drzwi przeciwpożarowe, bramy przeciwpożarowe i inne zamknięcia przeciwpożarowe wyposażone w system sterowania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3470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18D07AE8" w14:textId="77777777" w:rsidTr="000C01F1">
        <w:trPr>
          <w:trHeight w:val="223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2038" w14:textId="3E31061B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E394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Przeciwpożarowe wyłączniki prądu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7970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91CF6">
              <w:t>raz na rok</w:t>
            </w:r>
          </w:p>
        </w:tc>
      </w:tr>
      <w:tr w:rsidR="00A9783C" w:rsidRPr="00191CF6" w14:paraId="47F5F61B" w14:textId="77777777" w:rsidTr="000C01F1">
        <w:trPr>
          <w:trHeight w:val="383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D91F" w14:textId="79C40C9A" w:rsidR="00A9783C" w:rsidRPr="00191CF6" w:rsidRDefault="000C01F1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2EA2" w14:textId="77777777" w:rsidR="00A9783C" w:rsidRPr="00191CF6" w:rsidRDefault="00A9783C" w:rsidP="00D264F5">
            <w:pPr>
              <w:spacing w:after="0" w:line="240" w:lineRule="auto"/>
              <w:contextualSpacing/>
            </w:pPr>
            <w:r w:rsidRPr="00191CF6">
              <w:t>Centrale telefoniczne analogowe lub cyfrowe z wyłączeniem telefonii IP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FBC8" w14:textId="77777777" w:rsidR="00A9783C" w:rsidRPr="00191CF6" w:rsidRDefault="00A9783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</w:pPr>
            <w:r w:rsidRPr="00191CF6">
              <w:t>2 razy w roku</w:t>
            </w:r>
          </w:p>
        </w:tc>
      </w:tr>
    </w:tbl>
    <w:p w14:paraId="41EF4A77" w14:textId="77777777" w:rsidR="009842FC" w:rsidRPr="00191CF6" w:rsidRDefault="009842FC" w:rsidP="00D264F5">
      <w:pPr>
        <w:spacing w:after="0" w:line="240" w:lineRule="auto"/>
        <w:ind w:left="425"/>
        <w:jc w:val="both"/>
        <w:rPr>
          <w:sz w:val="20"/>
          <w:szCs w:val="10"/>
        </w:rPr>
      </w:pPr>
    </w:p>
    <w:p w14:paraId="2983DC43" w14:textId="54110BF5" w:rsidR="00451897" w:rsidRPr="007F6D69" w:rsidRDefault="009842FC" w:rsidP="000E685E">
      <w:pPr>
        <w:pStyle w:val="Lista"/>
        <w:numPr>
          <w:ilvl w:val="0"/>
          <w:numId w:val="13"/>
        </w:numPr>
        <w:spacing w:after="0" w:line="240" w:lineRule="auto"/>
        <w:ind w:left="357" w:hanging="357"/>
        <w:jc w:val="both"/>
      </w:pPr>
      <w:r w:rsidRPr="00191CF6">
        <w:t xml:space="preserve">Wykonanie </w:t>
      </w:r>
      <w:r w:rsidR="00A9783C">
        <w:t xml:space="preserve">czynności serwisowych </w:t>
      </w:r>
      <w:r w:rsidRPr="00191CF6">
        <w:t xml:space="preserve">potwierdza się </w:t>
      </w:r>
      <w:r w:rsidR="00451897" w:rsidRPr="00191CF6">
        <w:t>protokołem</w:t>
      </w:r>
      <w:r w:rsidR="00C13791" w:rsidRPr="00330DD4">
        <w:t>, którego wzór stanowi załącznik</w:t>
      </w:r>
      <w:r w:rsidR="00D67CF1" w:rsidRPr="00330DD4">
        <w:t xml:space="preserve"> </w:t>
      </w:r>
      <w:r w:rsidR="00BA7E35">
        <w:t xml:space="preserve">nr </w:t>
      </w:r>
      <w:r w:rsidR="006D7B85">
        <w:t>1</w:t>
      </w:r>
      <w:r w:rsidR="00BA7E35">
        <w:t xml:space="preserve"> </w:t>
      </w:r>
      <w:r w:rsidR="00D67CF1" w:rsidRPr="00330DD4">
        <w:t>do Standardu</w:t>
      </w:r>
      <w:r w:rsidR="00C13791" w:rsidRPr="00330DD4">
        <w:t>,</w:t>
      </w:r>
      <w:r w:rsidR="00451897" w:rsidRPr="00330DD4">
        <w:t xml:space="preserve"> </w:t>
      </w:r>
      <w:r w:rsidR="00451897" w:rsidRPr="00191CF6">
        <w:t>zawierając</w:t>
      </w:r>
      <w:r w:rsidR="00E204FE" w:rsidRPr="00447B2C">
        <w:t xml:space="preserve">ym </w:t>
      </w:r>
      <w:r w:rsidR="00451897" w:rsidRPr="007F6D69">
        <w:t>w szczególności:</w:t>
      </w:r>
    </w:p>
    <w:p w14:paraId="42A5C04B" w14:textId="77777777" w:rsidR="00451897" w:rsidRPr="007F6D69" w:rsidRDefault="00451897" w:rsidP="000E685E">
      <w:pPr>
        <w:pStyle w:val="Lista2"/>
        <w:numPr>
          <w:ilvl w:val="0"/>
          <w:numId w:val="10"/>
        </w:numPr>
        <w:spacing w:line="240" w:lineRule="auto"/>
        <w:ind w:firstLine="131"/>
        <w:jc w:val="both"/>
      </w:pPr>
      <w:r w:rsidRPr="007F6D69">
        <w:t>informację o lokalizacji instalacji bądź urządzenia;</w:t>
      </w:r>
    </w:p>
    <w:p w14:paraId="6BCEE1CC" w14:textId="77777777" w:rsidR="00451897" w:rsidRPr="007F6D69" w:rsidRDefault="00451897" w:rsidP="000E685E">
      <w:pPr>
        <w:pStyle w:val="Lista2"/>
        <w:numPr>
          <w:ilvl w:val="0"/>
          <w:numId w:val="10"/>
        </w:numPr>
        <w:spacing w:line="240" w:lineRule="auto"/>
        <w:ind w:firstLine="131"/>
        <w:jc w:val="both"/>
      </w:pPr>
      <w:r w:rsidRPr="007F6D69">
        <w:t>dane identyfikacyjne serwisowanej instalacji bądź urządzenia;</w:t>
      </w:r>
    </w:p>
    <w:p w14:paraId="30C5D197" w14:textId="4C185428" w:rsidR="00451897" w:rsidRPr="00191CF6" w:rsidRDefault="00BA7E35" w:rsidP="000E685E">
      <w:pPr>
        <w:pStyle w:val="Lista2"/>
        <w:numPr>
          <w:ilvl w:val="0"/>
          <w:numId w:val="10"/>
        </w:numPr>
        <w:spacing w:line="240" w:lineRule="auto"/>
        <w:ind w:firstLine="131"/>
        <w:jc w:val="both"/>
      </w:pPr>
      <w:r>
        <w:t xml:space="preserve">rodzaj </w:t>
      </w:r>
      <w:r w:rsidR="00451897" w:rsidRPr="00191CF6">
        <w:t>uszkodzenia;</w:t>
      </w:r>
    </w:p>
    <w:p w14:paraId="58F1824A" w14:textId="77777777" w:rsidR="008773BC" w:rsidRDefault="00451897" w:rsidP="000E685E">
      <w:pPr>
        <w:pStyle w:val="Lista2"/>
        <w:numPr>
          <w:ilvl w:val="0"/>
          <w:numId w:val="10"/>
        </w:numPr>
        <w:spacing w:line="240" w:lineRule="auto"/>
        <w:ind w:left="709" w:hanging="283"/>
        <w:jc w:val="both"/>
      </w:pPr>
      <w:r w:rsidRPr="00191CF6">
        <w:t>informację o proponowanym zakresie naprawy instalacji bądź urządzenia lub ich elementu oraz kolejności</w:t>
      </w:r>
      <w:r w:rsidR="00E204FE" w:rsidRPr="00191CF6">
        <w:t xml:space="preserve"> </w:t>
      </w:r>
      <w:r w:rsidRPr="00191CF6">
        <w:t>wykonania prac</w:t>
      </w:r>
      <w:r w:rsidR="00A9783C">
        <w:t>;</w:t>
      </w:r>
    </w:p>
    <w:p w14:paraId="30064BF9" w14:textId="442028C6" w:rsidR="00451897" w:rsidRPr="00191CF6" w:rsidRDefault="00A9783C" w:rsidP="000E685E">
      <w:pPr>
        <w:pStyle w:val="Lista2"/>
        <w:numPr>
          <w:ilvl w:val="0"/>
          <w:numId w:val="10"/>
        </w:numPr>
        <w:spacing w:line="240" w:lineRule="auto"/>
        <w:ind w:left="709" w:hanging="284"/>
        <w:jc w:val="both"/>
      </w:pPr>
      <w:r w:rsidRPr="00A9783C">
        <w:t>informację o stanie technicznym instalacji bądź urządzenia, z jednoznacznym stwierdzeniem czy są sprawne</w:t>
      </w:r>
      <w:r w:rsidR="00451897" w:rsidRPr="00191CF6">
        <w:t>.</w:t>
      </w:r>
    </w:p>
    <w:p w14:paraId="0949601A" w14:textId="77777777" w:rsidR="008773BC" w:rsidRDefault="00910C76" w:rsidP="000E685E">
      <w:pPr>
        <w:pStyle w:val="Lista"/>
        <w:numPr>
          <w:ilvl w:val="0"/>
          <w:numId w:val="13"/>
        </w:numPr>
        <w:spacing w:line="240" w:lineRule="auto"/>
        <w:ind w:left="357" w:hanging="357"/>
        <w:contextualSpacing w:val="0"/>
        <w:jc w:val="both"/>
      </w:pPr>
      <w:r w:rsidRPr="00191CF6">
        <w:lastRenderedPageBreak/>
        <w:t>Przegląd i konserwacja mogą być wykonywane jednocześnie, w związku z czym sporządzony zostanie jeden protokół z przeglądu i konserwacji.</w:t>
      </w:r>
    </w:p>
    <w:p w14:paraId="6B6D807C" w14:textId="02B78344" w:rsidR="008773BC" w:rsidRPr="00153442" w:rsidRDefault="00591D3A" w:rsidP="000E685E">
      <w:pPr>
        <w:pStyle w:val="Lista"/>
        <w:numPr>
          <w:ilvl w:val="0"/>
          <w:numId w:val="13"/>
        </w:numPr>
        <w:spacing w:line="240" w:lineRule="auto"/>
        <w:ind w:left="357" w:hanging="357"/>
        <w:contextualSpacing w:val="0"/>
        <w:jc w:val="both"/>
      </w:pPr>
      <w:r w:rsidRPr="00153442">
        <w:t xml:space="preserve">Niezależnie od </w:t>
      </w:r>
      <w:r w:rsidR="002705C2" w:rsidRPr="00153442">
        <w:t>protokołu,</w:t>
      </w:r>
      <w:r w:rsidRPr="00153442">
        <w:t xml:space="preserve"> o którym mowa w ust. 2 </w:t>
      </w:r>
      <w:r w:rsidR="00FF01A1" w:rsidRPr="00153442">
        <w:t xml:space="preserve">wykonawca </w:t>
      </w:r>
      <w:r w:rsidR="002F6A71" w:rsidRPr="00153442">
        <w:t>sporządz</w:t>
      </w:r>
      <w:r w:rsidR="00FF01A1" w:rsidRPr="00153442">
        <w:t>a</w:t>
      </w:r>
      <w:r w:rsidRPr="00153442">
        <w:t xml:space="preserve"> protokół </w:t>
      </w:r>
      <w:r w:rsidRPr="00A43A6F">
        <w:t>kwartalny</w:t>
      </w:r>
      <w:r w:rsidR="00624D9C" w:rsidRPr="00A43A6F">
        <w:t>/ półroczny</w:t>
      </w:r>
      <w:r w:rsidRPr="00A43A6F">
        <w:t xml:space="preserve"> </w:t>
      </w:r>
      <w:r w:rsidR="00624D9C" w:rsidRPr="00A43A6F">
        <w:t xml:space="preserve">wykonania czynności serwisowych </w:t>
      </w:r>
      <w:r w:rsidRPr="00A43A6F">
        <w:t xml:space="preserve">stanowiący załącznik nr </w:t>
      </w:r>
      <w:r w:rsidR="00957EB6" w:rsidRPr="00A43A6F">
        <w:t>2</w:t>
      </w:r>
      <w:r w:rsidR="002F6A71" w:rsidRPr="00A43A6F">
        <w:t xml:space="preserve"> </w:t>
      </w:r>
      <w:r w:rsidR="00B0168E" w:rsidRPr="00A43A6F">
        <w:t>do S</w:t>
      </w:r>
      <w:r w:rsidRPr="00A43A6F">
        <w:t>tandardu</w:t>
      </w:r>
      <w:r w:rsidR="001E27DC" w:rsidRPr="00A43A6F">
        <w:t>.</w:t>
      </w:r>
      <w:r w:rsidR="00465D45" w:rsidRPr="00A43A6F">
        <w:t xml:space="preserve"> Protokół kwartalny</w:t>
      </w:r>
      <w:r w:rsidR="00624D9C" w:rsidRPr="00A43A6F">
        <w:t>/ półroczny</w:t>
      </w:r>
      <w:r w:rsidR="00465D45" w:rsidRPr="00A43A6F">
        <w:t xml:space="preserve"> </w:t>
      </w:r>
      <w:r w:rsidR="00624D9C" w:rsidRPr="00A43A6F">
        <w:t xml:space="preserve">wykonania czynności serwisowych </w:t>
      </w:r>
      <w:r w:rsidR="00465D45" w:rsidRPr="00A43A6F">
        <w:t xml:space="preserve">stanowi zestawienie wszystkich </w:t>
      </w:r>
      <w:r w:rsidR="00465D45" w:rsidRPr="00153442">
        <w:t>urządzeń</w:t>
      </w:r>
      <w:r w:rsidR="00B0168E" w:rsidRPr="00153442">
        <w:t xml:space="preserve"> </w:t>
      </w:r>
      <w:r w:rsidR="00624D9C">
        <w:br/>
      </w:r>
      <w:r w:rsidR="00B0168E" w:rsidRPr="00153442">
        <w:t>i instalacji</w:t>
      </w:r>
      <w:r w:rsidR="00465D45" w:rsidRPr="00153442">
        <w:t xml:space="preserve"> wraz z rodzajem czynności serwisowych</w:t>
      </w:r>
      <w:r w:rsidR="00B0168E" w:rsidRPr="00153442">
        <w:t xml:space="preserve"> realizowanych w danym okresie, datą wykonania</w:t>
      </w:r>
      <w:r w:rsidR="00CF7901" w:rsidRPr="00153442">
        <w:t xml:space="preserve"> oraz</w:t>
      </w:r>
      <w:r w:rsidR="00FF01A1" w:rsidRPr="00153442">
        <w:t xml:space="preserve"> –</w:t>
      </w:r>
      <w:r w:rsidR="00B0168E" w:rsidRPr="00153442">
        <w:t xml:space="preserve"> w przypadku awarii/ usterek –</w:t>
      </w:r>
      <w:r w:rsidR="00FF01A1" w:rsidRPr="00153442">
        <w:t xml:space="preserve"> </w:t>
      </w:r>
      <w:r w:rsidR="00B0168E" w:rsidRPr="00153442">
        <w:t>datą i</w:t>
      </w:r>
      <w:r w:rsidR="00465D45" w:rsidRPr="00153442">
        <w:t xml:space="preserve"> </w:t>
      </w:r>
      <w:r w:rsidR="00B0168E" w:rsidRPr="00153442">
        <w:t>czasem zgłoszenia</w:t>
      </w:r>
      <w:r w:rsidR="00CF7901" w:rsidRPr="00153442">
        <w:t xml:space="preserve"> awarii/ usterki </w:t>
      </w:r>
      <w:r w:rsidR="00B0168E" w:rsidRPr="00153442">
        <w:t>oraz czasem reakcji</w:t>
      </w:r>
      <w:r w:rsidR="00465D45" w:rsidRPr="00153442">
        <w:t xml:space="preserve">. </w:t>
      </w:r>
      <w:r w:rsidR="00B0168E" w:rsidRPr="00153442">
        <w:t xml:space="preserve">Protokół </w:t>
      </w:r>
      <w:r w:rsidR="00CF7901" w:rsidRPr="00153442">
        <w:t>wraz z dokumentami źródłowymi służy</w:t>
      </w:r>
      <w:r w:rsidR="00B0168E" w:rsidRPr="00153442">
        <w:t xml:space="preserve"> do </w:t>
      </w:r>
      <w:r w:rsidR="003B32F8" w:rsidRPr="00153442">
        <w:t xml:space="preserve">weryfikacji </w:t>
      </w:r>
      <w:r w:rsidR="00B0168E" w:rsidRPr="00153442">
        <w:t xml:space="preserve">czy czynności serwisu </w:t>
      </w:r>
      <w:r w:rsidR="003B32F8" w:rsidRPr="00153442">
        <w:t xml:space="preserve">pogwarancyjnego zostały zrealizowane zgodnie z zamówieniem. </w:t>
      </w:r>
      <w:r w:rsidR="00465D45" w:rsidRPr="00153442">
        <w:t xml:space="preserve">Opis wykonanych czynności serwisowych </w:t>
      </w:r>
      <w:r w:rsidR="003B32F8" w:rsidRPr="00153442">
        <w:t xml:space="preserve">w odniesieniu do poszczególnych urządzeń i instalacji </w:t>
      </w:r>
      <w:r w:rsidR="00465D45" w:rsidRPr="00153442">
        <w:t>zawarty jest w protokole, o którym mowa w ust. 2, dołączany</w:t>
      </w:r>
      <w:r w:rsidR="00FF01A1" w:rsidRPr="00153442">
        <w:t>m</w:t>
      </w:r>
      <w:r w:rsidR="00465D45" w:rsidRPr="00153442">
        <w:t xml:space="preserve"> do książki eksploatacji urządzenia </w:t>
      </w:r>
      <w:r w:rsidR="003B32F8" w:rsidRPr="00153442">
        <w:t>lub</w:t>
      </w:r>
      <w:r w:rsidR="00465D45" w:rsidRPr="00153442">
        <w:t xml:space="preserve"> instalacji. </w:t>
      </w:r>
    </w:p>
    <w:p w14:paraId="68CBB957" w14:textId="48EF63EB" w:rsidR="008773BC" w:rsidRDefault="00371A10" w:rsidP="000E685E">
      <w:pPr>
        <w:pStyle w:val="Lista"/>
        <w:numPr>
          <w:ilvl w:val="0"/>
          <w:numId w:val="13"/>
        </w:numPr>
        <w:spacing w:line="240" w:lineRule="auto"/>
        <w:ind w:left="357" w:hanging="357"/>
        <w:contextualSpacing w:val="0"/>
        <w:jc w:val="both"/>
      </w:pPr>
      <w:r>
        <w:t xml:space="preserve">W przypadku konserwacji wykonywanych dwa razy w roku sporządza się odpowiednio protokół  półroczny. </w:t>
      </w:r>
    </w:p>
    <w:p w14:paraId="6ACF3BAB" w14:textId="77777777" w:rsidR="008773BC" w:rsidRDefault="009842FC" w:rsidP="000E685E">
      <w:pPr>
        <w:pStyle w:val="Lista"/>
        <w:numPr>
          <w:ilvl w:val="0"/>
          <w:numId w:val="13"/>
        </w:numPr>
        <w:spacing w:line="240" w:lineRule="auto"/>
        <w:ind w:left="357" w:hanging="357"/>
        <w:contextualSpacing w:val="0"/>
        <w:jc w:val="both"/>
      </w:pPr>
      <w:r w:rsidRPr="00191CF6">
        <w:t xml:space="preserve">Częstotliwość wykonywania przeglądu nie powinna być mniejsza niż podana w </w:t>
      </w:r>
      <w:r w:rsidR="00AB567B">
        <w:t>t</w:t>
      </w:r>
      <w:r w:rsidR="00AB567B" w:rsidRPr="00191CF6">
        <w:t xml:space="preserve">abeli </w:t>
      </w:r>
      <w:r w:rsidRPr="00191CF6">
        <w:t xml:space="preserve">1, </w:t>
      </w:r>
      <w:r w:rsidR="000F12C6" w:rsidRPr="00191CF6">
        <w:t xml:space="preserve">z </w:t>
      </w:r>
      <w:r w:rsidRPr="00191CF6">
        <w:t>tym</w:t>
      </w:r>
      <w:r w:rsidR="0040354F" w:rsidRPr="00191CF6">
        <w:t>,</w:t>
      </w:r>
      <w:r w:rsidR="00DF3185" w:rsidRPr="00191CF6">
        <w:t xml:space="preserve"> że </w:t>
      </w:r>
      <w:r w:rsidR="004F2B34" w:rsidRPr="00191CF6">
        <w:br/>
      </w:r>
      <w:r w:rsidR="00DF3185" w:rsidRPr="00191CF6">
        <w:t xml:space="preserve">w </w:t>
      </w:r>
      <w:r w:rsidR="002705C2" w:rsidRPr="00191CF6">
        <w:t>przypadku,</w:t>
      </w:r>
      <w:r w:rsidRPr="00191CF6">
        <w:t xml:space="preserve"> gdy DTR </w:t>
      </w:r>
      <w:r w:rsidR="00C00DBB">
        <w:t>lub instrukcj</w:t>
      </w:r>
      <w:r w:rsidR="00671E82">
        <w:t>a</w:t>
      </w:r>
      <w:r w:rsidR="00C00DBB">
        <w:t xml:space="preserve"> obsługi </w:t>
      </w:r>
      <w:r w:rsidRPr="00191CF6">
        <w:t>dostarczona przez producenta</w:t>
      </w:r>
      <w:r w:rsidR="00E449ED" w:rsidRPr="00191CF6">
        <w:t>,</w:t>
      </w:r>
      <w:r w:rsidRPr="00191CF6">
        <w:t xml:space="preserve"> instrukcje </w:t>
      </w:r>
      <w:r w:rsidR="00DF3185" w:rsidRPr="00191CF6">
        <w:t xml:space="preserve">obsługi </w:t>
      </w:r>
      <w:r w:rsidR="000F12C6" w:rsidRPr="00191CF6">
        <w:t xml:space="preserve">lub </w:t>
      </w:r>
      <w:r w:rsidRPr="00191CF6">
        <w:t xml:space="preserve">warunki użytkowania urządzeń wymagają innych czasokresów przeglądów, </w:t>
      </w:r>
      <w:r w:rsidR="00715D59">
        <w:t>administrator lokalny obiektów</w:t>
      </w:r>
      <w:r w:rsidRPr="00191CF6">
        <w:t xml:space="preserve"> </w:t>
      </w:r>
      <w:r w:rsidR="000F12C6" w:rsidRPr="00191CF6">
        <w:t xml:space="preserve">ma </w:t>
      </w:r>
      <w:r w:rsidRPr="00191CF6">
        <w:t xml:space="preserve">obowiązek dostosowania się do tych wymagań. </w:t>
      </w:r>
    </w:p>
    <w:p w14:paraId="4741B3C7" w14:textId="77777777" w:rsidR="008773BC" w:rsidRDefault="0040354F" w:rsidP="000E685E">
      <w:pPr>
        <w:pStyle w:val="Lista"/>
        <w:numPr>
          <w:ilvl w:val="0"/>
          <w:numId w:val="13"/>
        </w:numPr>
        <w:spacing w:line="240" w:lineRule="auto"/>
        <w:ind w:left="357" w:hanging="357"/>
        <w:contextualSpacing w:val="0"/>
        <w:jc w:val="both"/>
      </w:pPr>
      <w:r w:rsidRPr="00191CF6">
        <w:t>Niezależnie od przeglądów i konserwacji określonych w ust. 1, w celu utrzymania prawidłowego funkcjonowania instalacji i urządzeń, dokonywane są przeglądy doraźne.</w:t>
      </w:r>
    </w:p>
    <w:p w14:paraId="37743B4C" w14:textId="77777777" w:rsidR="008773BC" w:rsidRDefault="0040354F" w:rsidP="000E685E">
      <w:pPr>
        <w:pStyle w:val="Lista"/>
        <w:numPr>
          <w:ilvl w:val="0"/>
          <w:numId w:val="13"/>
        </w:numPr>
        <w:spacing w:line="240" w:lineRule="auto"/>
        <w:ind w:left="357" w:hanging="357"/>
        <w:contextualSpacing w:val="0"/>
        <w:jc w:val="both"/>
      </w:pPr>
      <w:r w:rsidRPr="00191CF6">
        <w:t xml:space="preserve">Przeglądy doraźne realizowane są w miarę potrzeb, z uwzględnieniem stanu technicznego i specyfiki </w:t>
      </w:r>
      <w:r w:rsidR="00761A8C" w:rsidRPr="00191CF6">
        <w:t xml:space="preserve">danych </w:t>
      </w:r>
      <w:r w:rsidRPr="00191CF6">
        <w:t>instalacji i urządzeń</w:t>
      </w:r>
      <w:r w:rsidR="00E1706E" w:rsidRPr="00191CF6">
        <w:t>, przy czym w szczególnych przypadkach</w:t>
      </w:r>
      <w:r w:rsidR="00753E23" w:rsidRPr="00191CF6">
        <w:t xml:space="preserve"> </w:t>
      </w:r>
      <w:r w:rsidR="00715D59">
        <w:t>administrator lokalny obiektów</w:t>
      </w:r>
      <w:r w:rsidR="00773753" w:rsidRPr="00191CF6">
        <w:t xml:space="preserve"> może podjąć decyzję o konieczności potwierdzenia w</w:t>
      </w:r>
      <w:r w:rsidR="00470041" w:rsidRPr="00191CF6">
        <w:t>ykonani</w:t>
      </w:r>
      <w:r w:rsidR="00773753" w:rsidRPr="00191CF6">
        <w:t>a</w:t>
      </w:r>
      <w:r w:rsidR="00470041" w:rsidRPr="00191CF6">
        <w:t xml:space="preserve"> przeglądu doraźnego notatką służbową lub protokołem, o którym mowa w ust. </w:t>
      </w:r>
      <w:r w:rsidR="00BA7E35">
        <w:t>2</w:t>
      </w:r>
      <w:r w:rsidR="00E13733" w:rsidRPr="00191CF6">
        <w:t>.</w:t>
      </w:r>
    </w:p>
    <w:p w14:paraId="6983C47C" w14:textId="0113B033" w:rsidR="0040354F" w:rsidRPr="00191CF6" w:rsidRDefault="0040354F" w:rsidP="000E685E">
      <w:pPr>
        <w:pStyle w:val="Lista"/>
        <w:numPr>
          <w:ilvl w:val="0"/>
          <w:numId w:val="13"/>
        </w:numPr>
        <w:spacing w:line="240" w:lineRule="auto"/>
        <w:ind w:left="357" w:hanging="357"/>
        <w:contextualSpacing w:val="0"/>
        <w:jc w:val="both"/>
      </w:pPr>
      <w:r w:rsidRPr="00191CF6">
        <w:t xml:space="preserve">Częstotliwość wykonywania przeglądów jest niezależna od przeglądów doraźnych. </w:t>
      </w:r>
    </w:p>
    <w:p w14:paraId="7E24B877" w14:textId="14B01D63" w:rsidR="009842FC" w:rsidRPr="00324D2D" w:rsidRDefault="009842FC" w:rsidP="000E685E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4D2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311520" w:rsidRPr="00324D2D">
        <w:rPr>
          <w:rFonts w:asciiTheme="minorHAnsi" w:hAnsiTheme="minorHAnsi" w:cstheme="minorHAnsi"/>
          <w:b/>
          <w:sz w:val="22"/>
          <w:szCs w:val="22"/>
        </w:rPr>
        <w:t>5</w:t>
      </w:r>
      <w:r w:rsidR="00F36B89" w:rsidRPr="00324D2D">
        <w:rPr>
          <w:rFonts w:asciiTheme="minorHAnsi" w:hAnsiTheme="minorHAnsi" w:cstheme="minorHAnsi"/>
          <w:b/>
          <w:sz w:val="22"/>
          <w:szCs w:val="22"/>
        </w:rPr>
        <w:t>.</w:t>
      </w:r>
    </w:p>
    <w:p w14:paraId="61C5BA2B" w14:textId="65FA2799" w:rsidR="009842FC" w:rsidRPr="00191CF6" w:rsidRDefault="009842FC" w:rsidP="000E685E">
      <w:pPr>
        <w:pStyle w:val="Lista"/>
        <w:numPr>
          <w:ilvl w:val="0"/>
          <w:numId w:val="6"/>
        </w:numPr>
        <w:spacing w:line="240" w:lineRule="auto"/>
        <w:ind w:left="284" w:hanging="284"/>
        <w:jc w:val="both"/>
      </w:pPr>
      <w:r w:rsidRPr="00191CF6">
        <w:t>Zakresy czynności</w:t>
      </w:r>
      <w:r w:rsidR="00761A8C" w:rsidRPr="00191CF6">
        <w:t>,</w:t>
      </w:r>
      <w:r w:rsidRPr="00191CF6">
        <w:t xml:space="preserve"> które należy wykonać w trakcie przeglądów i </w:t>
      </w:r>
      <w:r w:rsidR="00DF3185" w:rsidRPr="00191CF6">
        <w:t xml:space="preserve">konserwacji </w:t>
      </w:r>
      <w:r w:rsidR="000F12C6" w:rsidRPr="00191CF6">
        <w:t xml:space="preserve">dla </w:t>
      </w:r>
      <w:r w:rsidRPr="00191CF6">
        <w:t>poszczególnych instala</w:t>
      </w:r>
      <w:r w:rsidR="008773BC">
        <w:t>cji przedstawia poniższa tabela.</w:t>
      </w:r>
    </w:p>
    <w:p w14:paraId="7983F715" w14:textId="77777777" w:rsidR="009842FC" w:rsidRPr="00191CF6" w:rsidRDefault="009842FC" w:rsidP="00D264F5">
      <w:pPr>
        <w:spacing w:after="0" w:line="240" w:lineRule="auto"/>
        <w:ind w:left="142"/>
        <w:jc w:val="both"/>
        <w:rPr>
          <w:sz w:val="20"/>
        </w:rPr>
      </w:pPr>
    </w:p>
    <w:p w14:paraId="56AADD4F" w14:textId="77777777" w:rsidR="009842FC" w:rsidRPr="00975D56" w:rsidRDefault="009842FC" w:rsidP="008773BC">
      <w:pPr>
        <w:ind w:firstLine="284"/>
      </w:pPr>
      <w:r w:rsidRPr="00975D56">
        <w:t>Tabela 2: Zakres przeglądów i konserwacji</w:t>
      </w:r>
    </w:p>
    <w:tbl>
      <w:tblPr>
        <w:tblW w:w="95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2268"/>
        <w:gridCol w:w="6662"/>
      </w:tblGrid>
      <w:tr w:rsidR="00671569" w:rsidRPr="00191CF6" w14:paraId="67E9C4FD" w14:textId="77777777" w:rsidTr="008773BC">
        <w:tc>
          <w:tcPr>
            <w:tcW w:w="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90320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</w:rPr>
            </w:pPr>
            <w:r w:rsidRPr="00191CF6">
              <w:rPr>
                <w:b/>
                <w:i/>
              </w:rPr>
              <w:t>Lp.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2F9E441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</w:rPr>
            </w:pPr>
            <w:r w:rsidRPr="00191CF6">
              <w:rPr>
                <w:b/>
                <w:i/>
              </w:rPr>
              <w:t>Instalacja</w:t>
            </w:r>
            <w:r w:rsidR="00753E23" w:rsidRPr="00191CF6">
              <w:rPr>
                <w:b/>
                <w:i/>
              </w:rPr>
              <w:t>/urządzenie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64E62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</w:rPr>
            </w:pPr>
            <w:r w:rsidRPr="00191CF6">
              <w:rPr>
                <w:b/>
                <w:i/>
              </w:rPr>
              <w:t>Zakres przeglądów i konserwacji</w:t>
            </w:r>
          </w:p>
        </w:tc>
      </w:tr>
      <w:tr w:rsidR="00671569" w:rsidRPr="00191CF6" w14:paraId="2A0137C6" w14:textId="77777777" w:rsidTr="008773BC">
        <w:trPr>
          <w:trHeight w:val="186"/>
        </w:trPr>
        <w:tc>
          <w:tcPr>
            <w:tcW w:w="6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71161" w14:textId="77777777" w:rsidR="000615D8" w:rsidRPr="00191CF6" w:rsidRDefault="000615D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91CF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1A26631" w14:textId="77777777" w:rsidR="000615D8" w:rsidRPr="00191CF6" w:rsidRDefault="000615D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91CF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7493A" w14:textId="77777777" w:rsidR="000615D8" w:rsidRPr="00191CF6" w:rsidRDefault="000615D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91CF6">
              <w:rPr>
                <w:b/>
                <w:sz w:val="16"/>
                <w:szCs w:val="16"/>
              </w:rPr>
              <w:t>3</w:t>
            </w:r>
          </w:p>
        </w:tc>
      </w:tr>
      <w:tr w:rsidR="00671569" w:rsidRPr="00191CF6" w14:paraId="042D86BE" w14:textId="77777777" w:rsidTr="008773BC">
        <w:tc>
          <w:tcPr>
            <w:tcW w:w="610" w:type="dxa"/>
            <w:shd w:val="clear" w:color="auto" w:fill="auto"/>
          </w:tcPr>
          <w:p w14:paraId="0BC56A98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2F96FD85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Wodociągowa (bytowa)</w:t>
            </w:r>
          </w:p>
        </w:tc>
        <w:tc>
          <w:tcPr>
            <w:tcW w:w="6662" w:type="dxa"/>
            <w:shd w:val="clear" w:color="auto" w:fill="auto"/>
          </w:tcPr>
          <w:p w14:paraId="4E88A8EA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Zakres przeglądu obejmuje:</w:t>
            </w:r>
          </w:p>
          <w:p w14:paraId="6BC4EB6D" w14:textId="77777777" w:rsidR="00B57D78" w:rsidRPr="00191CF6" w:rsidRDefault="00B57D78" w:rsidP="008B0B26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</w:pPr>
            <w:r w:rsidRPr="00191CF6">
              <w:t>przewody wodociągowe,</w:t>
            </w:r>
          </w:p>
          <w:p w14:paraId="7C88AD4E" w14:textId="77777777" w:rsidR="00B57D78" w:rsidRPr="00191CF6" w:rsidRDefault="00B57D78" w:rsidP="008B0B26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</w:pPr>
            <w:r w:rsidRPr="00191CF6">
              <w:t>połączenia wodociągowe,</w:t>
            </w:r>
          </w:p>
          <w:p w14:paraId="226D7B27" w14:textId="77777777" w:rsidR="00B57D78" w:rsidRPr="00191CF6" w:rsidRDefault="00B57D78" w:rsidP="008B0B26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</w:pPr>
            <w:r w:rsidRPr="00191CF6">
              <w:t>armatura zamontowana na przewodach,</w:t>
            </w:r>
          </w:p>
          <w:p w14:paraId="5D1A5DB5" w14:textId="77777777" w:rsidR="00B57D78" w:rsidRPr="00191CF6" w:rsidRDefault="00B57D78" w:rsidP="008B0B26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</w:pPr>
            <w:r w:rsidRPr="00191CF6">
              <w:t>urządzenia do poboru wody,</w:t>
            </w:r>
          </w:p>
          <w:p w14:paraId="5789E116" w14:textId="77777777" w:rsidR="00B57D78" w:rsidRPr="00191CF6" w:rsidRDefault="00B57D78" w:rsidP="008B0B26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</w:pPr>
            <w:r w:rsidRPr="00191CF6">
              <w:t>urządzenia do utrzymania ciśnienia wody.</w:t>
            </w:r>
          </w:p>
          <w:p w14:paraId="5F8CFE41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Zakres prac konserwacyjnych:</w:t>
            </w:r>
          </w:p>
          <w:p w14:paraId="3F02E7B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szczelnoś</w:t>
            </w:r>
            <w:r w:rsidR="00CE5C91" w:rsidRPr="00191CF6">
              <w:t xml:space="preserve">ci instalacji, zaworów głównych </w:t>
            </w:r>
            <w:r w:rsidRPr="00191CF6">
              <w:t>i połączeń gwintowanych i kołnierzowych,</w:t>
            </w:r>
          </w:p>
          <w:p w14:paraId="6D804B1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osprzętu w tym:</w:t>
            </w:r>
          </w:p>
          <w:p w14:paraId="6DCDBBF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lastRenderedPageBreak/>
              <w:t>wymiana zużytych uszczelek w zaworach,</w:t>
            </w:r>
          </w:p>
          <w:p w14:paraId="08B11AC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 xml:space="preserve">wymiana zużytych uszczelek w bateriach umywalkowych </w:t>
            </w:r>
            <w:r w:rsidR="00952D77" w:rsidRPr="00191CF6">
              <w:br/>
            </w:r>
            <w:r w:rsidRPr="00191CF6">
              <w:t>i zlewozmywakowych,</w:t>
            </w:r>
          </w:p>
          <w:p w14:paraId="0D5DC7C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uszczelnianie dławic,</w:t>
            </w:r>
          </w:p>
          <w:p w14:paraId="61C5AB3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wymiana grzybków w bateriach czerpalnych, zaworach,</w:t>
            </w:r>
          </w:p>
          <w:p w14:paraId="7746C80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drobne naprawy zbior</w:t>
            </w:r>
            <w:r w:rsidR="002E489A" w:rsidRPr="00191CF6">
              <w:t>nika płuczącego miski ustępowej</w:t>
            </w:r>
            <w:r w:rsidR="00C65C1B" w:rsidRPr="00191CF6">
              <w:t>,</w:t>
            </w:r>
            <w:r w:rsidR="002E489A" w:rsidRPr="00191CF6">
              <w:t xml:space="preserve"> </w:t>
            </w:r>
            <w:r w:rsidR="00C65C1B" w:rsidRPr="00191CF6">
              <w:t xml:space="preserve">np. </w:t>
            </w:r>
            <w:r w:rsidRPr="00191CF6">
              <w:t>wymiana uszczelki zaworu pływakowego,</w:t>
            </w:r>
          </w:p>
          <w:p w14:paraId="7174AD5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wymiana baterii.</w:t>
            </w:r>
          </w:p>
          <w:p w14:paraId="242A41D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instalacji pod wglądem korozji.</w:t>
            </w:r>
          </w:p>
        </w:tc>
      </w:tr>
      <w:tr w:rsidR="00671569" w:rsidRPr="00191CF6" w14:paraId="47835A96" w14:textId="77777777" w:rsidTr="008773BC">
        <w:tc>
          <w:tcPr>
            <w:tcW w:w="610" w:type="dxa"/>
            <w:shd w:val="clear" w:color="auto" w:fill="auto"/>
          </w:tcPr>
          <w:p w14:paraId="6196D720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lastRenderedPageBreak/>
              <w:t>2</w:t>
            </w:r>
          </w:p>
        </w:tc>
        <w:tc>
          <w:tcPr>
            <w:tcW w:w="2268" w:type="dxa"/>
            <w:shd w:val="clear" w:color="auto" w:fill="auto"/>
          </w:tcPr>
          <w:p w14:paraId="72C7D7FD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Kanalizacyjna</w:t>
            </w:r>
          </w:p>
        </w:tc>
        <w:tc>
          <w:tcPr>
            <w:tcW w:w="6662" w:type="dxa"/>
            <w:shd w:val="clear" w:color="auto" w:fill="auto"/>
          </w:tcPr>
          <w:p w14:paraId="77B5FE4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czy instalacja jest szczelna,</w:t>
            </w:r>
          </w:p>
          <w:p w14:paraId="1BE966F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czy instalacja </w:t>
            </w:r>
            <w:r w:rsidR="00952D77" w:rsidRPr="00191CF6">
              <w:t xml:space="preserve">jest drożna, a w razie potrzeby </w:t>
            </w:r>
            <w:r w:rsidRPr="00191CF6">
              <w:t>przeprowadzenie jej płukania lub czyszczeni</w:t>
            </w:r>
            <w:r w:rsidR="00761A8C" w:rsidRPr="00191CF6">
              <w:t>a</w:t>
            </w:r>
            <w:r w:rsidRPr="00191CF6">
              <w:t>, (przepychanie odpływów z przyborów sanitarnych, przepychanie podejść kanalizacyjnych, usuni</w:t>
            </w:r>
            <w:r w:rsidR="00761A8C" w:rsidRPr="00191CF6">
              <w:t>ę</w:t>
            </w:r>
            <w:r w:rsidRPr="00191CF6">
              <w:t>cie osadów nagromadzonych</w:t>
            </w:r>
            <w:r w:rsidR="00CE5C91" w:rsidRPr="00191CF6">
              <w:t xml:space="preserve"> </w:t>
            </w:r>
            <w:r w:rsidRPr="00191CF6">
              <w:t>w syfonach, osadów zalegających</w:t>
            </w:r>
            <w:r w:rsidR="00126F79" w:rsidRPr="00191CF6">
              <w:t xml:space="preserve"> </w:t>
            </w:r>
            <w:r w:rsidRPr="00191CF6">
              <w:t>w przewodach),</w:t>
            </w:r>
          </w:p>
          <w:p w14:paraId="642055A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przeprowadzenie przeglądów okresowych zamontowanych urządzeń na instalacji (np. pomp, separatorów itp.) zgodnie</w:t>
            </w:r>
            <w:r w:rsidR="00904EB5" w:rsidRPr="00191CF6">
              <w:t xml:space="preserve"> </w:t>
            </w:r>
            <w:r w:rsidRPr="00191CF6">
              <w:t>z DTR urządzenia</w:t>
            </w:r>
            <w:r w:rsidR="00126F79" w:rsidRPr="00191CF6">
              <w:t xml:space="preserve"> </w:t>
            </w:r>
            <w:r w:rsidRPr="00191CF6">
              <w:t>i wymaganiami producenta.</w:t>
            </w:r>
          </w:p>
        </w:tc>
      </w:tr>
      <w:tr w:rsidR="00671569" w:rsidRPr="00191CF6" w14:paraId="5BE53DF2" w14:textId="77777777" w:rsidTr="008773BC">
        <w:tc>
          <w:tcPr>
            <w:tcW w:w="610" w:type="dxa"/>
            <w:shd w:val="clear" w:color="auto" w:fill="auto"/>
          </w:tcPr>
          <w:p w14:paraId="153701B0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7A488491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Centralnego ogrzewania i ciepła technologicznego</w:t>
            </w:r>
          </w:p>
        </w:tc>
        <w:tc>
          <w:tcPr>
            <w:tcW w:w="6662" w:type="dxa"/>
            <w:shd w:val="clear" w:color="auto" w:fill="auto"/>
          </w:tcPr>
          <w:p w14:paraId="4B12A16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czy zład jest należycie odpowietrzony</w:t>
            </w:r>
            <w:r w:rsidR="004944CB" w:rsidRPr="00191CF6">
              <w:t xml:space="preserve"> </w:t>
            </w:r>
            <w:r w:rsidR="00C16786" w:rsidRPr="00191CF6">
              <w:t xml:space="preserve">lub </w:t>
            </w:r>
            <w:r w:rsidRPr="00191CF6">
              <w:t>ewentualn</w:t>
            </w:r>
            <w:r w:rsidR="00C16786" w:rsidRPr="00191CF6">
              <w:t>i</w:t>
            </w:r>
            <w:r w:rsidRPr="00191CF6">
              <w:t xml:space="preserve">e odpowietrzenie, </w:t>
            </w:r>
          </w:p>
          <w:p w14:paraId="24C656C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ciśnienia</w:t>
            </w:r>
            <w:r w:rsidR="00C16786" w:rsidRPr="00191CF6">
              <w:t xml:space="preserve"> i </w:t>
            </w:r>
            <w:r w:rsidRPr="00191CF6">
              <w:t>poziomu wody w instalacji,</w:t>
            </w:r>
          </w:p>
          <w:p w14:paraId="67FB641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czy instalacja jest szczelna, w szczególności kontrola:</w:t>
            </w:r>
          </w:p>
          <w:p w14:paraId="323B736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czy nie występują przecieki na połączeniach gwintowych,</w:t>
            </w:r>
          </w:p>
          <w:p w14:paraId="2DC67D2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przecieki na połączeniach kołnierzowych,</w:t>
            </w:r>
          </w:p>
          <w:p w14:paraId="32BCE38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przecieki na dławicach zaworów,</w:t>
            </w:r>
          </w:p>
          <w:p w14:paraId="1371135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przecieki na dławicach pomp,</w:t>
            </w:r>
          </w:p>
          <w:p w14:paraId="73FF1ED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korozja przewodów i armatury,</w:t>
            </w:r>
          </w:p>
          <w:p w14:paraId="1D4FB13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ewentualne oczyszczenie filtrów i osadników,</w:t>
            </w:r>
          </w:p>
          <w:p w14:paraId="154F70C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wykonanie rozruchu instalacji przed sezonem grzewczym,</w:t>
            </w:r>
          </w:p>
          <w:p w14:paraId="23A5CF7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czy nie występują w obiekcie strefy </w:t>
            </w:r>
            <w:proofErr w:type="spellStart"/>
            <w:r w:rsidRPr="00191CF6">
              <w:t>niedogrzewu</w:t>
            </w:r>
            <w:proofErr w:type="spellEnd"/>
            <w:r w:rsidR="00761A8C" w:rsidRPr="00191CF6">
              <w:t xml:space="preserve"> </w:t>
            </w:r>
            <w:r w:rsidRPr="00191CF6">
              <w:t>i w razie potrzeby dokonanie regulacji przepływów</w:t>
            </w:r>
            <w:r w:rsidR="00F62CC3" w:rsidRPr="00191CF6">
              <w:t xml:space="preserve"> </w:t>
            </w:r>
            <w:r w:rsidRPr="00191CF6">
              <w:t>w instalacji,</w:t>
            </w:r>
          </w:p>
          <w:p w14:paraId="2B15E8C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izolacji cieplnych, ewentualne ich miejscowe uzupełnienie,</w:t>
            </w:r>
          </w:p>
          <w:p w14:paraId="028F98C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przeprowadzenie przeglądów okresowych zamontowanych urządzeń na instalacji</w:t>
            </w:r>
            <w:r w:rsidR="00C16786" w:rsidRPr="00191CF6">
              <w:t>,</w:t>
            </w:r>
            <w:r w:rsidRPr="00191CF6">
              <w:t xml:space="preserve"> np. pomp,</w:t>
            </w:r>
          </w:p>
          <w:p w14:paraId="59E58BA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otwarcia i zamykania się zaworów,</w:t>
            </w:r>
          </w:p>
          <w:p w14:paraId="562C1CD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w uzasadnionych przypadkach uzupełnienie instalacji wodą,</w:t>
            </w:r>
          </w:p>
          <w:p w14:paraId="755BC01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przeprowadzenie przeglądów okresowych zamontowanych urządzeń na instalacji</w:t>
            </w:r>
            <w:r w:rsidR="00C16786" w:rsidRPr="00191CF6">
              <w:t xml:space="preserve">, </w:t>
            </w:r>
            <w:r w:rsidRPr="00191CF6">
              <w:t>np. pomp, separatorów itp.</w:t>
            </w:r>
            <w:r w:rsidR="00C16786" w:rsidRPr="00191CF6">
              <w:t>,</w:t>
            </w:r>
            <w:r w:rsidRPr="00191CF6">
              <w:t xml:space="preserve"> zgodnie</w:t>
            </w:r>
            <w:r w:rsidR="00904EB5" w:rsidRPr="00191CF6">
              <w:t xml:space="preserve"> </w:t>
            </w:r>
            <w:r w:rsidRPr="00191CF6">
              <w:t>z DTR urządzenia</w:t>
            </w:r>
            <w:r w:rsidR="00126F79" w:rsidRPr="00191CF6">
              <w:t xml:space="preserve"> </w:t>
            </w:r>
            <w:r w:rsidRPr="00191CF6">
              <w:t xml:space="preserve">i wymaganiami producenta. </w:t>
            </w:r>
          </w:p>
        </w:tc>
      </w:tr>
      <w:tr w:rsidR="00671569" w:rsidRPr="00191CF6" w14:paraId="49E8EB6E" w14:textId="77777777" w:rsidTr="008773BC">
        <w:tc>
          <w:tcPr>
            <w:tcW w:w="610" w:type="dxa"/>
            <w:shd w:val="clear" w:color="auto" w:fill="auto"/>
          </w:tcPr>
          <w:p w14:paraId="0486560B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309F9167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Węzła cieplnego</w:t>
            </w:r>
          </w:p>
        </w:tc>
        <w:tc>
          <w:tcPr>
            <w:tcW w:w="6662" w:type="dxa"/>
            <w:shd w:val="clear" w:color="auto" w:fill="auto"/>
          </w:tcPr>
          <w:p w14:paraId="7499F91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szczelności połączeń urządzeń,</w:t>
            </w:r>
          </w:p>
          <w:p w14:paraId="51F64EB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parametrów pracy,</w:t>
            </w:r>
          </w:p>
          <w:p w14:paraId="7137588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ciśnień roboczych sieci oraz instalacji,</w:t>
            </w:r>
          </w:p>
          <w:p w14:paraId="734C829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prawidłowości przepływów,</w:t>
            </w:r>
          </w:p>
          <w:p w14:paraId="593AE0C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ustawieni</w:t>
            </w:r>
            <w:r w:rsidR="00CE5C91" w:rsidRPr="00191CF6">
              <w:t xml:space="preserve">a armatury, urządzeń automatyki </w:t>
            </w:r>
            <w:r w:rsidRPr="00191CF6">
              <w:t>i innych zamontowanych w węźle,</w:t>
            </w:r>
          </w:p>
          <w:p w14:paraId="42CD165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działania zaworów bezpieczeństwa </w:t>
            </w:r>
            <w:r w:rsidR="00904EB5" w:rsidRPr="00191CF6">
              <w:t xml:space="preserve">- </w:t>
            </w:r>
            <w:r w:rsidRPr="00191CF6">
              <w:t xml:space="preserve">ewentualna ich </w:t>
            </w:r>
            <w:r w:rsidRPr="00191CF6">
              <w:lastRenderedPageBreak/>
              <w:t>korekta nastaw zaworów,</w:t>
            </w:r>
          </w:p>
          <w:p w14:paraId="50DFEE36" w14:textId="06E7B34C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dokonywanie korekt nastaw zaworów regulacyjnych limitujących przepływ wody </w:t>
            </w:r>
            <w:r w:rsidR="002705C2" w:rsidRPr="00191CF6">
              <w:t>sieciowej w</w:t>
            </w:r>
            <w:r w:rsidR="00CE5C91" w:rsidRPr="00191CF6">
              <w:t xml:space="preserve"> uzgodnieniu </w:t>
            </w:r>
            <w:r w:rsidRPr="00191CF6">
              <w:t xml:space="preserve">z dostawcą </w:t>
            </w:r>
            <w:r w:rsidR="00DB5015" w:rsidRPr="00191CF6">
              <w:t>urządzenia,</w:t>
            </w:r>
          </w:p>
          <w:p w14:paraId="39C2743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dokonywanie korekt nastaw zaworów automatycznej regulacji pogodowej do rzeczywistych potrzeb budynku,</w:t>
            </w:r>
          </w:p>
          <w:p w14:paraId="73F06F3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wskazań zegara układu automatycznej regulacji, </w:t>
            </w:r>
          </w:p>
          <w:p w14:paraId="69E67A2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przeprowadza</w:t>
            </w:r>
            <w:r w:rsidR="00761A8C" w:rsidRPr="00191CF6">
              <w:t>nie</w:t>
            </w:r>
            <w:r w:rsidRPr="00191CF6">
              <w:t xml:space="preserve"> przegląd</w:t>
            </w:r>
            <w:r w:rsidR="00761A8C" w:rsidRPr="00191CF6">
              <w:t>ów</w:t>
            </w:r>
            <w:r w:rsidRPr="00191CF6">
              <w:t xml:space="preserve"> okresow</w:t>
            </w:r>
            <w:r w:rsidR="00761A8C" w:rsidRPr="00191CF6">
              <w:t>ych</w:t>
            </w:r>
            <w:r w:rsidRPr="00191CF6">
              <w:t xml:space="preserve"> zamontowanych urządzeń na instalacji</w:t>
            </w:r>
            <w:r w:rsidR="00C16786" w:rsidRPr="00191CF6">
              <w:t xml:space="preserve">, </w:t>
            </w:r>
            <w:r w:rsidRPr="00191CF6">
              <w:t>np. pomp, odmulaczy zgodnie</w:t>
            </w:r>
            <w:r w:rsidR="00ED75CB" w:rsidRPr="00191CF6">
              <w:t xml:space="preserve"> </w:t>
            </w:r>
            <w:r w:rsidRPr="00191CF6">
              <w:t>z DTR urządzenia i wymaganiami producenta.</w:t>
            </w:r>
          </w:p>
        </w:tc>
      </w:tr>
      <w:tr w:rsidR="00671569" w:rsidRPr="00191CF6" w14:paraId="38E6B792" w14:textId="77777777" w:rsidTr="008773BC">
        <w:tc>
          <w:tcPr>
            <w:tcW w:w="610" w:type="dxa"/>
            <w:shd w:val="clear" w:color="auto" w:fill="auto"/>
          </w:tcPr>
          <w:p w14:paraId="079CBCD2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lastRenderedPageBreak/>
              <w:t>5</w:t>
            </w:r>
          </w:p>
        </w:tc>
        <w:tc>
          <w:tcPr>
            <w:tcW w:w="2268" w:type="dxa"/>
            <w:shd w:val="clear" w:color="auto" w:fill="auto"/>
          </w:tcPr>
          <w:p w14:paraId="2304804F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Kotłowni</w:t>
            </w:r>
          </w:p>
        </w:tc>
        <w:tc>
          <w:tcPr>
            <w:tcW w:w="6662" w:type="dxa"/>
            <w:shd w:val="clear" w:color="auto" w:fill="auto"/>
          </w:tcPr>
          <w:p w14:paraId="7EBB1D2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szczelności instalacji kotłowni czy na instalacji nie ma przecieków wody,</w:t>
            </w:r>
          </w:p>
          <w:p w14:paraId="6B59714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systemów zabezpieczeń,</w:t>
            </w:r>
          </w:p>
          <w:p w14:paraId="615C699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przygotowanie urządzeń podleg</w:t>
            </w:r>
            <w:r w:rsidR="00486536" w:rsidRPr="00191CF6">
              <w:t xml:space="preserve">ających pod dozór techniczny do </w:t>
            </w:r>
            <w:r w:rsidRPr="00191CF6">
              <w:t>odbioru,</w:t>
            </w:r>
          </w:p>
          <w:p w14:paraId="314CB9B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izolacji termicznej przewodów i inne wymagane przez DTR.</w:t>
            </w:r>
          </w:p>
          <w:p w14:paraId="677DDA8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Konserwacja urządzeń grzewczych – kotły</w:t>
            </w:r>
          </w:p>
          <w:p w14:paraId="6236461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czyszczenie elementów palnika,</w:t>
            </w:r>
          </w:p>
          <w:p w14:paraId="572BA54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regulacja automatyki,</w:t>
            </w:r>
          </w:p>
          <w:p w14:paraId="4070E5E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regulacja palnika,</w:t>
            </w:r>
          </w:p>
          <w:p w14:paraId="463140A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wykonanie analizy spalin,</w:t>
            </w:r>
          </w:p>
          <w:p w14:paraId="6A89860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b/>
              </w:rPr>
            </w:pPr>
            <w:r w:rsidRPr="00191CF6">
              <w:t>kontrola, ewentualnie regulacja automatyki kotła.</w:t>
            </w:r>
          </w:p>
        </w:tc>
      </w:tr>
      <w:tr w:rsidR="00EA1EAA" w:rsidRPr="00191CF6" w14:paraId="4056E672" w14:textId="77777777" w:rsidTr="008773BC">
        <w:tc>
          <w:tcPr>
            <w:tcW w:w="610" w:type="dxa"/>
            <w:shd w:val="clear" w:color="auto" w:fill="auto"/>
          </w:tcPr>
          <w:p w14:paraId="487B7057" w14:textId="4E116BB0" w:rsidR="00EA1EAA" w:rsidRPr="00191CF6" w:rsidRDefault="00A207B7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42919159" w14:textId="795DC1A4" w:rsidR="00EA1EAA" w:rsidRPr="00191CF6" w:rsidRDefault="00EA1EAA" w:rsidP="00A2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EA1EAA">
              <w:rPr>
                <w:b/>
              </w:rPr>
              <w:t>Przewody kominowe (dymowe, spalinowe i wentylacyjne)</w:t>
            </w:r>
            <w:r w:rsidR="00A207B7">
              <w:rPr>
                <w:b/>
              </w:rPr>
              <w:t xml:space="preserve"> - przeglą</w:t>
            </w:r>
            <w:r w:rsidR="00A207B7">
              <w:t>d</w:t>
            </w:r>
          </w:p>
        </w:tc>
        <w:tc>
          <w:tcPr>
            <w:tcW w:w="6662" w:type="dxa"/>
            <w:shd w:val="clear" w:color="auto" w:fill="auto"/>
          </w:tcPr>
          <w:p w14:paraId="6485E92B" w14:textId="4A9C0719" w:rsidR="00BE723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hanging="86"/>
              <w:jc w:val="both"/>
            </w:pPr>
            <w:r>
              <w:t>badanie drożności przewodów kominowych,</w:t>
            </w:r>
          </w:p>
          <w:p w14:paraId="7E744FB0" w14:textId="77777777" w:rsidR="00BE723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74" w:hanging="274"/>
              <w:jc w:val="both"/>
            </w:pPr>
            <w:r>
              <w:t>badanie prawidłowości podłączeń w tym ilość i rodzaj podłączeń (kratek wentylacyjnych, palenisk gazowych lub węglowych) podłączonych do jednego przewodu kominowego,</w:t>
            </w:r>
          </w:p>
          <w:p w14:paraId="589D9650" w14:textId="77777777" w:rsidR="00BE723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74" w:hanging="274"/>
              <w:jc w:val="both"/>
            </w:pPr>
            <w:r>
              <w:t>stan techniczny drzwiczek rewizyjnych,</w:t>
            </w:r>
          </w:p>
          <w:p w14:paraId="6630105A" w14:textId="77777777" w:rsidR="00BE723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74" w:hanging="274"/>
              <w:jc w:val="both"/>
            </w:pPr>
            <w:r>
              <w:t>stan techniczny łączników, rur zapiecowych,</w:t>
            </w:r>
          </w:p>
          <w:p w14:paraId="3C8EC99F" w14:textId="7D04C3A2" w:rsidR="00BE723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74" w:hanging="274"/>
              <w:jc w:val="both"/>
            </w:pPr>
            <w:r>
              <w:t xml:space="preserve">prawidłowość zainstalowanych kratek wentylacyjnych (wielkość ich powierzchni chłonnej) czy jest zapewniony dostęp powietrza zewnętrznego koniecznego do prawidłowej cyrkulacji powietrza </w:t>
            </w:r>
            <w:r>
              <w:br/>
              <w:t>w obiekcie,</w:t>
            </w:r>
          </w:p>
          <w:p w14:paraId="3E6D4EC6" w14:textId="233C7210" w:rsidR="00BE723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74" w:hanging="274"/>
              <w:jc w:val="both"/>
            </w:pPr>
            <w:r>
              <w:t xml:space="preserve">czy w obiekcie istnieją urządzenia wymuszające ciąg kominowy, w przypadku gdy istnieją </w:t>
            </w:r>
            <w:r w:rsidR="006D57FE">
              <w:t xml:space="preserve">bada </w:t>
            </w:r>
            <w:r>
              <w:t>się zanieczyszczenia z przewodów dymowych i spalinowych: paleniska obsługiwane ciągiem grawitacyjnym lub gdy urządzenia te funkcjonują w przewodach wentylacji zbiorczej,</w:t>
            </w:r>
          </w:p>
          <w:p w14:paraId="56596315" w14:textId="326F5E7B" w:rsidR="00BE723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74" w:hanging="274"/>
              <w:jc w:val="both"/>
            </w:pPr>
            <w:r>
              <w:t>badanie prawidłowości ciągu kominowego,</w:t>
            </w:r>
          </w:p>
          <w:p w14:paraId="3E3AF39F" w14:textId="48E3F745" w:rsidR="00BE723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74" w:hanging="274"/>
              <w:jc w:val="both"/>
            </w:pPr>
            <w:r>
              <w:t>badanie stanu technicznego kominów ponad dachem w tym głowic kominowych, ścian kominowych nad dachem i na strychu, nasad kominowych,</w:t>
            </w:r>
          </w:p>
          <w:p w14:paraId="76A0F02D" w14:textId="2AF1627F" w:rsidR="00BE723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74" w:hanging="274"/>
              <w:jc w:val="both"/>
            </w:pPr>
            <w:r>
              <w:t>badanie prawidłowości wylotów przewodów,</w:t>
            </w:r>
          </w:p>
          <w:p w14:paraId="6817F519" w14:textId="77777777" w:rsidR="00BE723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74" w:hanging="274"/>
              <w:jc w:val="both"/>
            </w:pPr>
            <w:r>
              <w:t xml:space="preserve">badanie prawidłowości dostępu do przeprowadzania kontroli przewodów kominowych w tym stanu technicznego:  włazów, drabin, ław kominiarskich, ankrów itp., </w:t>
            </w:r>
          </w:p>
          <w:p w14:paraId="253DB27C" w14:textId="77777777" w:rsidR="00BE723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74" w:hanging="274"/>
              <w:jc w:val="both"/>
            </w:pPr>
            <w:r>
              <w:t>badanie szczelności przewodów kominowych,</w:t>
            </w:r>
          </w:p>
          <w:p w14:paraId="6581D1B4" w14:textId="0AF6AD85" w:rsidR="007B7E89" w:rsidRPr="00191CF6" w:rsidRDefault="00BE7236" w:rsidP="00BE723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74" w:hanging="274"/>
              <w:jc w:val="both"/>
            </w:pPr>
            <w:r>
              <w:t>ocena innych nieprawidłowości mogących wpływać na zagrożenie bezpieczeństwa w obiekcie.</w:t>
            </w:r>
          </w:p>
        </w:tc>
      </w:tr>
      <w:tr w:rsidR="00EA1EAA" w:rsidRPr="00191CF6" w14:paraId="001AA609" w14:textId="77777777" w:rsidTr="008773BC">
        <w:tc>
          <w:tcPr>
            <w:tcW w:w="610" w:type="dxa"/>
            <w:shd w:val="clear" w:color="auto" w:fill="auto"/>
          </w:tcPr>
          <w:p w14:paraId="6FCC0A0D" w14:textId="3AA2C7CA" w:rsidR="00EA1EAA" w:rsidRPr="00191CF6" w:rsidRDefault="00A207B7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2268" w:type="dxa"/>
            <w:shd w:val="clear" w:color="auto" w:fill="auto"/>
          </w:tcPr>
          <w:p w14:paraId="01AA89EA" w14:textId="206DCD81" w:rsidR="00EA1EAA" w:rsidRPr="00191CF6" w:rsidRDefault="00EA1EAA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EA1EAA">
              <w:rPr>
                <w:b/>
              </w:rPr>
              <w:t>Przewody kominowe (dymowe, spalinowe i wentylacyjne) – usuwanie zanieczyszczeń</w:t>
            </w:r>
          </w:p>
        </w:tc>
        <w:tc>
          <w:tcPr>
            <w:tcW w:w="6662" w:type="dxa"/>
            <w:shd w:val="clear" w:color="auto" w:fill="auto"/>
          </w:tcPr>
          <w:p w14:paraId="72B23D57" w14:textId="77777777" w:rsidR="00EA1EAA" w:rsidRDefault="00EA1EAA" w:rsidP="00EA1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F6C5C">
              <w:t xml:space="preserve">W obiektach lub ich częściach, w których odbywa się proces spalania paliwa stałego, ciekłego lub gazowego, </w:t>
            </w:r>
            <w:r>
              <w:t xml:space="preserve">należy </w:t>
            </w:r>
            <w:r w:rsidRPr="003F6C5C">
              <w:t>usuwa</w:t>
            </w:r>
            <w:r>
              <w:t xml:space="preserve">ć </w:t>
            </w:r>
            <w:r w:rsidRPr="003F6C5C">
              <w:t xml:space="preserve"> zanieczyszczenia z przewodów dymowych i spalinowych w okresach ich użytkowania</w:t>
            </w:r>
            <w:r>
              <w:t>:</w:t>
            </w:r>
          </w:p>
          <w:p w14:paraId="3AE832EC" w14:textId="77777777" w:rsidR="00EA1EAA" w:rsidRDefault="00EA1EAA" w:rsidP="00A12D67">
            <w:pPr>
              <w:pStyle w:val="Akapitzlist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contextualSpacing w:val="0"/>
              <w:jc w:val="both"/>
            </w:pPr>
            <w:r>
              <w:t>o</w:t>
            </w:r>
            <w:r w:rsidRPr="003F6C5C">
              <w:t>d palenisk zakładów żywienia i usług gastronomicznych - co najmniej raz w miesiącu, jeżeli przepisy miejscowe nie stanowią inaczej</w:t>
            </w:r>
            <w:r>
              <w:t>,</w:t>
            </w:r>
          </w:p>
          <w:p w14:paraId="78F650A3" w14:textId="77777777" w:rsidR="00EA1EAA" w:rsidRDefault="00EA1EAA" w:rsidP="00A12D67">
            <w:pPr>
              <w:pStyle w:val="Akapitzlist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contextualSpacing w:val="0"/>
              <w:jc w:val="both"/>
            </w:pPr>
            <w:r>
              <w:t>od palenisk opalanych paliwem stałym niewymienionych w pkt 1 – co najmniej raz na 3 miesiące,</w:t>
            </w:r>
          </w:p>
          <w:p w14:paraId="1C80734E" w14:textId="77777777" w:rsidR="00EA1EAA" w:rsidRDefault="00EA1EAA" w:rsidP="00A12D67">
            <w:pPr>
              <w:pStyle w:val="Akapitzlist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contextualSpacing w:val="0"/>
              <w:jc w:val="both"/>
            </w:pPr>
            <w:r>
              <w:t>od palenisk opalanych paliwem płynnym i gazowym niewymienionych w pkt 1 – co najmniej raz na 6 miesięcy.</w:t>
            </w:r>
          </w:p>
          <w:p w14:paraId="06798CC9" w14:textId="06D43501" w:rsidR="00EA1EAA" w:rsidRPr="00191CF6" w:rsidRDefault="00EA1EAA" w:rsidP="00A207B7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</w:pPr>
            <w:r>
              <w:t>W obiektach lub ich częściach, o których mowa powyżej usuwa się zanieczyszczenia, przewodów wentylacyjnych co najmniej raz w roku, jeżeli większa częstotliwość nie wynika z warunków użytkowania.</w:t>
            </w:r>
          </w:p>
        </w:tc>
      </w:tr>
      <w:tr w:rsidR="00671569" w:rsidRPr="00191CF6" w14:paraId="00E93F8C" w14:textId="77777777" w:rsidTr="008773BC">
        <w:tc>
          <w:tcPr>
            <w:tcW w:w="610" w:type="dxa"/>
            <w:shd w:val="clear" w:color="auto" w:fill="auto"/>
          </w:tcPr>
          <w:p w14:paraId="061D2267" w14:textId="3AF64B1E" w:rsidR="00B57D78" w:rsidRPr="00191CF6" w:rsidRDefault="00A207B7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26BD6C09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Wentylacji mechanicznej</w:t>
            </w:r>
          </w:p>
        </w:tc>
        <w:tc>
          <w:tcPr>
            <w:tcW w:w="6662" w:type="dxa"/>
            <w:shd w:val="clear" w:color="auto" w:fill="auto"/>
          </w:tcPr>
          <w:p w14:paraId="4BE66BF6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Centrala wentylacyjna:</w:t>
            </w:r>
          </w:p>
          <w:p w14:paraId="61C89C4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stopnia zabrudzen</w:t>
            </w:r>
            <w:r w:rsidR="00D930CB" w:rsidRPr="00191CF6">
              <w:t xml:space="preserve">ia i ewentualne przeczyszczenie </w:t>
            </w:r>
            <w:r w:rsidRPr="00191CF6">
              <w:t>przepustnic,</w:t>
            </w:r>
          </w:p>
          <w:p w14:paraId="6820167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zanieczyszczenia filtrów i ewentualna ich wymiana,</w:t>
            </w:r>
          </w:p>
          <w:p w14:paraId="320A1EA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stopnia zabrudzenia lamel nagrz</w:t>
            </w:r>
            <w:r w:rsidR="00D930CB" w:rsidRPr="00191CF6">
              <w:t xml:space="preserve">ewnicy wodnej </w:t>
            </w:r>
            <w:r w:rsidR="00E25A0B" w:rsidRPr="00191CF6">
              <w:br/>
            </w:r>
            <w:r w:rsidRPr="00191CF6">
              <w:t>i ewentualne ich przeczyszczenie,</w:t>
            </w:r>
          </w:p>
          <w:p w14:paraId="4945F30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stopnia zanieczyszczenia chłodnicy wodnej i ewentualne jej przeczyszczenie,</w:t>
            </w:r>
          </w:p>
          <w:p w14:paraId="1B8A67D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technicznego i zanieczyszczenia wymiennika krzyżowego i ewentualne jego przeczyszczenie,</w:t>
            </w:r>
          </w:p>
          <w:p w14:paraId="27BF1B7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odkraplacza,</w:t>
            </w:r>
          </w:p>
          <w:p w14:paraId="698E8FE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tacy ociekowej,</w:t>
            </w:r>
          </w:p>
          <w:p w14:paraId="1D34918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drożności systemu odpływowego skroplin,</w:t>
            </w:r>
          </w:p>
          <w:p w14:paraId="04BFA96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prawidłowości zamontowania systemu zapobiegającego szronieniu,</w:t>
            </w:r>
          </w:p>
          <w:p w14:paraId="47D1D71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przepustnicy obejściowej czy zamyka się całkowicie </w:t>
            </w:r>
            <w:r w:rsidR="00CE65E7" w:rsidRPr="00191CF6">
              <w:t xml:space="preserve">i </w:t>
            </w:r>
            <w:r w:rsidRPr="00191CF6">
              <w:t>szczelnie,</w:t>
            </w:r>
          </w:p>
          <w:p w14:paraId="58345F1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zabrudzenia t</w:t>
            </w:r>
            <w:r w:rsidR="00D82096" w:rsidRPr="00191CF6">
              <w:t>łumików i ewentualne ich</w:t>
            </w:r>
            <w:r w:rsidR="00E25A0B" w:rsidRPr="00191CF6">
              <w:t xml:space="preserve"> </w:t>
            </w:r>
            <w:r w:rsidRPr="00191CF6">
              <w:t>przeczyszczenie,</w:t>
            </w:r>
          </w:p>
          <w:p w14:paraId="6C3022B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wentylatora:</w:t>
            </w:r>
          </w:p>
          <w:p w14:paraId="0DB06C8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wirnika czy łatwo się obraca,</w:t>
            </w:r>
          </w:p>
          <w:p w14:paraId="4440F4D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wirnika czy jest wyważony,</w:t>
            </w:r>
          </w:p>
          <w:p w14:paraId="0AFD24D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wirnika czy jest dobrze zamocowany na osi,</w:t>
            </w:r>
          </w:p>
          <w:p w14:paraId="2C79F117" w14:textId="77777777" w:rsidR="00B57D78" w:rsidRPr="00191CF6" w:rsidRDefault="008B43CA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 xml:space="preserve">czy </w:t>
            </w:r>
            <w:r w:rsidR="00B57D78" w:rsidRPr="00191CF6">
              <w:t>nie przesunął się w stosunku do leja wlotowego,</w:t>
            </w:r>
          </w:p>
          <w:p w14:paraId="5D22DBAA" w14:textId="77777777" w:rsidR="00B57D78" w:rsidRPr="00191CF6" w:rsidRDefault="008B43CA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 xml:space="preserve">kontrola czy </w:t>
            </w:r>
            <w:proofErr w:type="spellStart"/>
            <w:r w:rsidR="00B57D78" w:rsidRPr="00191CF6">
              <w:t>wibroizolatory</w:t>
            </w:r>
            <w:proofErr w:type="spellEnd"/>
            <w:r w:rsidR="00B57D78" w:rsidRPr="00191CF6">
              <w:t xml:space="preserve"> są dokładnie zamocowane</w:t>
            </w:r>
            <w:r w:rsidR="00B57D78" w:rsidRPr="00191CF6">
              <w:br/>
              <w:t>i nieuszkodzone,</w:t>
            </w:r>
          </w:p>
          <w:p w14:paraId="1D520092" w14:textId="77777777" w:rsidR="00B57D78" w:rsidRPr="00191CF6" w:rsidRDefault="008B43CA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czy </w:t>
            </w:r>
            <w:r w:rsidR="00B57D78" w:rsidRPr="00191CF6">
              <w:t>wszystkie śruby mocujące elementy konstrukcyjne zespołu wentylatorowego są dokręcone,</w:t>
            </w:r>
          </w:p>
          <w:p w14:paraId="6DECA58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łożysk,</w:t>
            </w:r>
          </w:p>
          <w:p w14:paraId="2A96E04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nasmarowanie łożysk minimum 2 razy w 1 roku, </w:t>
            </w:r>
          </w:p>
          <w:p w14:paraId="792681C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wnętrza obudowy, wirnika i </w:t>
            </w:r>
            <w:r w:rsidR="00D82096" w:rsidRPr="00191CF6">
              <w:t xml:space="preserve">silnika </w:t>
            </w:r>
            <w:r w:rsidRPr="00191CF6">
              <w:t>i ewentualne ich wyczyszczenie,</w:t>
            </w:r>
          </w:p>
          <w:p w14:paraId="554D401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silników:</w:t>
            </w:r>
          </w:p>
          <w:p w14:paraId="0FA00D1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lastRenderedPageBreak/>
              <w:t>poboru ich mocy, temperatury uzwojeń, łożysk,</w:t>
            </w:r>
          </w:p>
          <w:p w14:paraId="0A24072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czy nie występują przecieki smarów,</w:t>
            </w:r>
          </w:p>
          <w:p w14:paraId="2334039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czy silnik działa prawidłowo i czy nie nasilają się szumy pochodzące od silnika i łożysk,</w:t>
            </w:r>
          </w:p>
          <w:p w14:paraId="1D79B0B0" w14:textId="77777777" w:rsidR="00B57D78" w:rsidRPr="00191CF6" w:rsidRDefault="008B43CA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</w:t>
            </w:r>
            <w:r w:rsidR="00B57D78" w:rsidRPr="00191CF6">
              <w:t>prawidłowoś</w:t>
            </w:r>
            <w:r w:rsidRPr="00191CF6">
              <w:t>ci</w:t>
            </w:r>
            <w:r w:rsidR="00B57D78" w:rsidRPr="00191CF6">
              <w:t xml:space="preserve"> zamocowania wszelkich mechanicznych</w:t>
            </w:r>
            <w:r w:rsidRPr="00191CF6">
              <w:t xml:space="preserve"> </w:t>
            </w:r>
            <w:r w:rsidR="00E25A0B" w:rsidRPr="00191CF6">
              <w:br/>
            </w:r>
            <w:r w:rsidR="00B57D78" w:rsidRPr="00191CF6">
              <w:t>i elektrycznych połączeń,</w:t>
            </w:r>
          </w:p>
          <w:p w14:paraId="607C0FB3" w14:textId="77777777" w:rsidR="00B57D78" w:rsidRPr="00191CF6" w:rsidRDefault="008B43CA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</w:t>
            </w:r>
            <w:r w:rsidR="00B57D78" w:rsidRPr="00191CF6">
              <w:t>rezystancj</w:t>
            </w:r>
            <w:r w:rsidRPr="00191CF6">
              <w:t>i</w:t>
            </w:r>
            <w:r w:rsidR="00B57D78" w:rsidRPr="00191CF6">
              <w:t xml:space="preserve"> izolacji uzwojeń,</w:t>
            </w:r>
          </w:p>
          <w:p w14:paraId="127335F9" w14:textId="77777777" w:rsidR="00B57D78" w:rsidRPr="00191CF6" w:rsidRDefault="008B43CA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</w:t>
            </w:r>
            <w:r w:rsidR="00B57D78" w:rsidRPr="00191CF6">
              <w:t>czy przewody i izolacje są w dobrym stanie,</w:t>
            </w:r>
          </w:p>
          <w:p w14:paraId="68EA532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łożysk </w:t>
            </w:r>
            <w:r w:rsidR="00CE65E7" w:rsidRPr="00191CF6">
              <w:t xml:space="preserve">– </w:t>
            </w:r>
            <w:r w:rsidRPr="00191CF6">
              <w:t>niezależnie od ilości godzin pracy smar</w:t>
            </w:r>
            <w:r w:rsidR="00D82096" w:rsidRPr="00191CF6">
              <w:t xml:space="preserve"> </w:t>
            </w:r>
            <w:r w:rsidR="00E25A0B" w:rsidRPr="00191CF6">
              <w:br/>
            </w:r>
            <w:r w:rsidR="002E489A" w:rsidRPr="00191CF6">
              <w:t xml:space="preserve">do </w:t>
            </w:r>
            <w:r w:rsidRPr="00191CF6">
              <w:t>wymiany,</w:t>
            </w:r>
          </w:p>
          <w:p w14:paraId="00857DEE" w14:textId="4739FCBF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naciągu </w:t>
            </w:r>
            <w:r w:rsidR="002705C2" w:rsidRPr="00191CF6">
              <w:t>paska,</w:t>
            </w:r>
            <w:r w:rsidRPr="00191CF6">
              <w:t xml:space="preserve"> jeśli taki występuje,</w:t>
            </w:r>
          </w:p>
          <w:p w14:paraId="1C3CB6C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automatyki sterującej pracą centrali.</w:t>
            </w:r>
          </w:p>
          <w:p w14:paraId="603BD2CB" w14:textId="77777777" w:rsidR="00B57D78" w:rsidRPr="00191CF6" w:rsidRDefault="00B57D78" w:rsidP="00D26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191CF6">
              <w:rPr>
                <w:rFonts w:eastAsia="Times New Roman"/>
                <w:b/>
                <w:bCs/>
                <w:lang w:eastAsia="pl-PL"/>
              </w:rPr>
              <w:t>Wentylator dachowy wywiewny</w:t>
            </w:r>
            <w:r w:rsidRPr="00191CF6">
              <w:rPr>
                <w:rFonts w:eastAsia="Times New Roman"/>
                <w:b/>
                <w:lang w:eastAsia="pl-PL"/>
              </w:rPr>
              <w:t>:</w:t>
            </w:r>
          </w:p>
          <w:p w14:paraId="7212A26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 korekta zamocowań kabli zasilających,</w:t>
            </w:r>
          </w:p>
          <w:p w14:paraId="4FEE2EA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wirnika wentylatora i wszystkich zamocowań mechanicznych,</w:t>
            </w:r>
          </w:p>
          <w:p w14:paraId="7F817F1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oczyszczenie obudowy wentylatora z zabrudzeń,</w:t>
            </w:r>
          </w:p>
          <w:p w14:paraId="25F5397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oczyszczenie wirnika wentylatora z zabrudzeń,</w:t>
            </w:r>
          </w:p>
          <w:p w14:paraId="4BAA9FB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czy łopatki wentylatora nie posiadają żadnych ubytków,</w:t>
            </w:r>
          </w:p>
          <w:p w14:paraId="6BBDF14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czy łopatki wentylatora obracają się swobodnie, ustalenie </w:t>
            </w:r>
            <w:r w:rsidR="00E25A0B" w:rsidRPr="00191CF6">
              <w:br/>
            </w:r>
            <w:r w:rsidRPr="00191CF6">
              <w:t xml:space="preserve">i usunięcie przyczyn ewentualnych blokad uniemożliwiających swobodne obracanie się łopatek wentylatora, </w:t>
            </w:r>
          </w:p>
          <w:p w14:paraId="70DDA9F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ogólnego stanu urządzenia.</w:t>
            </w:r>
          </w:p>
          <w:p w14:paraId="02CEA16F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Kurtyna powietrz</w:t>
            </w:r>
            <w:r w:rsidR="005752D8" w:rsidRPr="00191CF6">
              <w:rPr>
                <w:b/>
              </w:rPr>
              <w:t>n</w:t>
            </w:r>
            <w:r w:rsidRPr="00191CF6">
              <w:rPr>
                <w:b/>
              </w:rPr>
              <w:t>a:</w:t>
            </w:r>
          </w:p>
          <w:p w14:paraId="4C13C90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stopnia zabrudzenia i ewentualne czyszczenie,</w:t>
            </w:r>
          </w:p>
          <w:p w14:paraId="2E1524F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zasilania elektrycznego</w:t>
            </w:r>
            <w:r w:rsidR="005752D8" w:rsidRPr="00191CF6">
              <w:t>,</w:t>
            </w:r>
          </w:p>
          <w:p w14:paraId="7C37BA0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przeprowadzenie przeglądów okresowych zamontowanych</w:t>
            </w:r>
            <w:r w:rsidR="00A71D05" w:rsidRPr="00191CF6">
              <w:t xml:space="preserve"> </w:t>
            </w:r>
            <w:r w:rsidRPr="00191CF6">
              <w:t>urządzeń na instalacji</w:t>
            </w:r>
            <w:r w:rsidR="00CE65E7" w:rsidRPr="00191CF6">
              <w:t xml:space="preserve">, </w:t>
            </w:r>
            <w:r w:rsidRPr="00191CF6">
              <w:t>np. pomp, separatorów itp.</w:t>
            </w:r>
            <w:r w:rsidR="00CE65E7" w:rsidRPr="00191CF6">
              <w:t>,</w:t>
            </w:r>
            <w:r w:rsidRPr="00191CF6">
              <w:t xml:space="preserve"> zgodnie</w:t>
            </w:r>
            <w:r w:rsidR="00904EB5" w:rsidRPr="00191CF6">
              <w:t xml:space="preserve"> </w:t>
            </w:r>
            <w:r w:rsidRPr="00191CF6">
              <w:t>z DTR urządzenia</w:t>
            </w:r>
            <w:r w:rsidR="001B3B35" w:rsidRPr="00191CF6">
              <w:t xml:space="preserve"> </w:t>
            </w:r>
            <w:r w:rsidRPr="00191CF6">
              <w:t>i wymaganiami producenta.</w:t>
            </w:r>
          </w:p>
        </w:tc>
      </w:tr>
      <w:tr w:rsidR="00671569" w:rsidRPr="00191CF6" w14:paraId="089EE2D8" w14:textId="77777777" w:rsidTr="008773BC">
        <w:tc>
          <w:tcPr>
            <w:tcW w:w="610" w:type="dxa"/>
            <w:shd w:val="clear" w:color="auto" w:fill="auto"/>
          </w:tcPr>
          <w:p w14:paraId="0F37819A" w14:textId="15AC7E57" w:rsidR="00B57D78" w:rsidRPr="00191CF6" w:rsidRDefault="00A207B7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14:paraId="5F73BD12" w14:textId="77777777" w:rsidR="00B57D78" w:rsidRPr="00191CF6" w:rsidRDefault="00585FC4" w:rsidP="00415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Klimatyzacja</w:t>
            </w:r>
            <w:r w:rsidRPr="00191CF6">
              <w:rPr>
                <w:b/>
              </w:rPr>
              <w:br/>
            </w:r>
            <w:r w:rsidR="00F17D50" w:rsidRPr="00191CF6">
              <w:rPr>
                <w:b/>
              </w:rPr>
              <w:t xml:space="preserve">oraz </w:t>
            </w:r>
            <w:r w:rsidRPr="00191CF6">
              <w:rPr>
                <w:b/>
              </w:rPr>
              <w:t>klimatyzacja</w:t>
            </w:r>
            <w:r w:rsidRPr="00191CF6">
              <w:rPr>
                <w:b/>
              </w:rPr>
              <w:br/>
            </w:r>
            <w:r w:rsidR="00F17D50" w:rsidRPr="00191CF6">
              <w:rPr>
                <w:b/>
              </w:rPr>
              <w:t>dla instalacji obsługujących ważne pomieszczenia techniczne typu: UPS, serwerownia</w:t>
            </w:r>
          </w:p>
        </w:tc>
        <w:tc>
          <w:tcPr>
            <w:tcW w:w="6662" w:type="dxa"/>
            <w:shd w:val="clear" w:color="auto" w:fill="auto"/>
          </w:tcPr>
          <w:p w14:paraId="762955D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czyszczenie filtrów,</w:t>
            </w:r>
          </w:p>
          <w:p w14:paraId="2ACFB3E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czyszczenie skraplacza,</w:t>
            </w:r>
          </w:p>
          <w:p w14:paraId="7D34D2B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czyszczenie i dezynfekcja parownika,</w:t>
            </w:r>
          </w:p>
          <w:p w14:paraId="6E84D31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czyszczenie st</w:t>
            </w:r>
            <w:r w:rsidR="00551ECC" w:rsidRPr="00191CF6">
              <w:t xml:space="preserve">yków podzespołów automatyki </w:t>
            </w:r>
            <w:r w:rsidRPr="00191CF6">
              <w:t>i sterowania,</w:t>
            </w:r>
          </w:p>
          <w:p w14:paraId="78A2986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</w:t>
            </w:r>
            <w:r w:rsidR="005752D8" w:rsidRPr="00191CF6">
              <w:t>e</w:t>
            </w:r>
            <w:r w:rsidRPr="00191CF6">
              <w:t>nie sterowania i sygnalizacji urządzeń,</w:t>
            </w:r>
          </w:p>
          <w:p w14:paraId="10BCB3A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szczelności połączeń układów,</w:t>
            </w:r>
          </w:p>
          <w:p w14:paraId="3244F59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szczelności układu odprowadzania skroplin,</w:t>
            </w:r>
          </w:p>
          <w:p w14:paraId="1A8E9F9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przewodów i </w:t>
            </w:r>
            <w:r w:rsidR="00551ECC" w:rsidRPr="00191CF6">
              <w:t xml:space="preserve">izolacji pod względem uszkodzeń </w:t>
            </w:r>
            <w:r w:rsidRPr="00191CF6">
              <w:t>mechanicznych,</w:t>
            </w:r>
          </w:p>
          <w:p w14:paraId="6C8D0F6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regulacja parametrów chłodniczych,</w:t>
            </w:r>
          </w:p>
          <w:p w14:paraId="7A943742" w14:textId="6C0B201C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nap</w:t>
            </w:r>
            <w:r w:rsidR="000D485F">
              <w:t xml:space="preserve">ełnienia czynnikiem chłodniczym </w:t>
            </w:r>
            <w:r w:rsidRPr="00191CF6">
              <w:t>i ewentualne dopełnienie instalacji chłodniczych freonem,</w:t>
            </w:r>
          </w:p>
          <w:p w14:paraId="2318C73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regulacja auto</w:t>
            </w:r>
            <w:r w:rsidR="00551ECC" w:rsidRPr="00191CF6">
              <w:t xml:space="preserve">matyki i sterowania dostosowana </w:t>
            </w:r>
            <w:r w:rsidR="00E872F0" w:rsidRPr="00191CF6">
              <w:t>do potrzeb indywidualnych</w:t>
            </w:r>
            <w:r w:rsidRPr="00191CF6">
              <w:t>.</w:t>
            </w:r>
          </w:p>
        </w:tc>
      </w:tr>
      <w:tr w:rsidR="00671569" w:rsidRPr="00191CF6" w14:paraId="7090E06D" w14:textId="77777777" w:rsidTr="008773BC">
        <w:tc>
          <w:tcPr>
            <w:tcW w:w="610" w:type="dxa"/>
            <w:shd w:val="clear" w:color="auto" w:fill="auto"/>
          </w:tcPr>
          <w:p w14:paraId="527140D9" w14:textId="15778B2D" w:rsidR="00B57D78" w:rsidRPr="00191CF6" w:rsidRDefault="00A207B7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268" w:type="dxa"/>
            <w:shd w:val="clear" w:color="auto" w:fill="auto"/>
          </w:tcPr>
          <w:p w14:paraId="5DD1B081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Klimatyzacji precyzyjnej</w:t>
            </w:r>
          </w:p>
        </w:tc>
        <w:tc>
          <w:tcPr>
            <w:tcW w:w="6662" w:type="dxa"/>
            <w:shd w:val="clear" w:color="auto" w:fill="auto"/>
          </w:tcPr>
          <w:p w14:paraId="506D1F60" w14:textId="77777777" w:rsidR="00B57D78" w:rsidRPr="00191CF6" w:rsidRDefault="00B57D78" w:rsidP="00D264F5">
            <w:pPr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Szafy klimatyzacji precyzyjnej:</w:t>
            </w:r>
          </w:p>
          <w:p w14:paraId="05598FE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oględziny ogólne urządzenia pod względem poprawności działania, szczelności połączeń, korozji, itp. </w:t>
            </w:r>
            <w:r w:rsidR="00CE65E7" w:rsidRPr="00191CF6">
              <w:t xml:space="preserve">– </w:t>
            </w:r>
            <w:r w:rsidRPr="00191CF6">
              <w:t>wykryte nieprawidłowości usunąć),</w:t>
            </w:r>
          </w:p>
          <w:p w14:paraId="57F2453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lastRenderedPageBreak/>
              <w:t>kontrola sterownika urządzenia</w:t>
            </w:r>
            <w:r w:rsidR="00CE65E7" w:rsidRPr="00191CF6">
              <w:t xml:space="preserve">, np. </w:t>
            </w:r>
            <w:r w:rsidRPr="00191CF6">
              <w:t>alarmy, ustawienia itp.</w:t>
            </w:r>
            <w:r w:rsidR="008B63F6" w:rsidRPr="00191CF6">
              <w:t xml:space="preserve"> –</w:t>
            </w:r>
            <w:r w:rsidRPr="00191CF6">
              <w:t xml:space="preserve"> ewentualna korekta nastaw,</w:t>
            </w:r>
          </w:p>
          <w:p w14:paraId="045646F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przegląd, testowanie i regulacja układu chłodniczego, kontrola jego parametrów </w:t>
            </w:r>
            <w:r w:rsidR="008B63F6" w:rsidRPr="00191CF6">
              <w:t xml:space="preserve">– </w:t>
            </w:r>
            <w:r w:rsidRPr="00191CF6">
              <w:t>ciśnień ssania i tłoczenia, temperatury, zaworów elektromagnetycznych, presostatów,</w:t>
            </w:r>
          </w:p>
          <w:p w14:paraId="7CEC5DF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szczelności układu chłodniczego </w:t>
            </w:r>
            <w:r w:rsidR="00904EB5" w:rsidRPr="00191CF6">
              <w:t xml:space="preserve">- </w:t>
            </w:r>
            <w:r w:rsidRPr="00191CF6">
              <w:t>nieszczelności usunąć, uzupełnić czynnik chłodniczy,</w:t>
            </w:r>
          </w:p>
          <w:p w14:paraId="12DDEBC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kontrola, ewentualnie regulacja ciśnienia kondensacji czynnika chłodniczego </w:t>
            </w:r>
            <w:r w:rsidR="008B63F6" w:rsidRPr="00191CF6">
              <w:t xml:space="preserve">– </w:t>
            </w:r>
            <w:r w:rsidRPr="00191CF6">
              <w:t>przechłodzenie,</w:t>
            </w:r>
          </w:p>
          <w:p w14:paraId="66AC094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kontrola, ewentualnie regulacja ciśnienia parowania </w:t>
            </w:r>
            <w:r w:rsidR="008B63F6" w:rsidRPr="00191CF6">
              <w:t xml:space="preserve">– </w:t>
            </w:r>
            <w:r w:rsidRPr="00191CF6">
              <w:t>przegrzewanie,</w:t>
            </w:r>
          </w:p>
          <w:p w14:paraId="70ED325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ocena pracy zaworu termostatycznego </w:t>
            </w:r>
            <w:r w:rsidR="00904EB5" w:rsidRPr="00191CF6">
              <w:t xml:space="preserve">- </w:t>
            </w:r>
            <w:r w:rsidRPr="00191CF6">
              <w:t>w razie potrzeby regulacja,</w:t>
            </w:r>
          </w:p>
          <w:p w14:paraId="56B171B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 ewentualna regulacja czujników przepływu powietrza, presostatów, filtrów,</w:t>
            </w:r>
          </w:p>
          <w:p w14:paraId="7063B31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wymiana i ewentualne czyszczenie filtrów powietrza,</w:t>
            </w:r>
          </w:p>
          <w:p w14:paraId="3BDB96F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 konserwacja układów mechanicznych urządzenia: wentylatorów i stanu łożysk,</w:t>
            </w:r>
          </w:p>
          <w:p w14:paraId="723B280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posadowienia i działania czujników wycieku,</w:t>
            </w:r>
          </w:p>
          <w:p w14:paraId="627B1AAF" w14:textId="686D6DC2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czyszczenie urządzenia wewnątrz i zewnątrz, kontrola występowania korozji oraz stanu powłoki malarskiej, korozję </w:t>
            </w:r>
            <w:r w:rsidR="002705C2" w:rsidRPr="00191CF6">
              <w:t>usunąć,</w:t>
            </w:r>
            <w:r w:rsidR="008B63F6" w:rsidRPr="00191CF6">
              <w:t xml:space="preserve"> a</w:t>
            </w:r>
            <w:r w:rsidR="00904EB5" w:rsidRPr="00191CF6">
              <w:t> </w:t>
            </w:r>
            <w:r w:rsidRPr="00191CF6">
              <w:t>powłokę malarską uzupełnić,</w:t>
            </w:r>
          </w:p>
          <w:p w14:paraId="27BBA7E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stanu zabrudzenia chłodnicy </w:t>
            </w:r>
            <w:r w:rsidR="009F6F97" w:rsidRPr="00191CF6">
              <w:t xml:space="preserve">– </w:t>
            </w:r>
            <w:r w:rsidRPr="00191CF6">
              <w:t>radiator, lamele, rurki</w:t>
            </w:r>
            <w:r w:rsidR="00904EB5" w:rsidRPr="00191CF6">
              <w:t> </w:t>
            </w:r>
            <w:r w:rsidRPr="00191CF6">
              <w:t>-</w:t>
            </w:r>
            <w:r w:rsidR="00904EB5" w:rsidRPr="00191CF6">
              <w:t> </w:t>
            </w:r>
            <w:r w:rsidRPr="00191CF6">
              <w:t>oczyścić, wyczesać,</w:t>
            </w:r>
          </w:p>
          <w:p w14:paraId="652449B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poprawności działania zaworu trójdrogowego elektromagnetycznego,</w:t>
            </w:r>
          </w:p>
          <w:p w14:paraId="3C2BD4C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poprawn</w:t>
            </w:r>
            <w:r w:rsidR="00551ECC" w:rsidRPr="00191CF6">
              <w:t xml:space="preserve">ości działania zaworu zwrotnego </w:t>
            </w:r>
            <w:r w:rsidRPr="00191CF6">
              <w:t>na chłodnicy,</w:t>
            </w:r>
          </w:p>
          <w:p w14:paraId="788FC3F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ocena stanu technicznego elementów wykonawczych </w:t>
            </w:r>
            <w:r w:rsidR="009F6F97" w:rsidRPr="00191CF6">
              <w:t xml:space="preserve">– </w:t>
            </w:r>
            <w:r w:rsidRPr="00191CF6">
              <w:t>styczniki, przekaźniki,</w:t>
            </w:r>
            <w:r w:rsidR="00551ECC" w:rsidRPr="00191CF6">
              <w:t xml:space="preserve"> zabezpieczających </w:t>
            </w:r>
            <w:r w:rsidR="009F6F97" w:rsidRPr="00191CF6">
              <w:t xml:space="preserve">– </w:t>
            </w:r>
            <w:r w:rsidR="00551ECC" w:rsidRPr="00191CF6">
              <w:t xml:space="preserve">rozłączniki </w:t>
            </w:r>
            <w:r w:rsidRPr="00191CF6">
              <w:t>i wyłączniki instalacyjne, układy kontroli sieci, sterowniczo</w:t>
            </w:r>
            <w:r w:rsidR="00904EB5" w:rsidRPr="00191CF6">
              <w:t> </w:t>
            </w:r>
            <w:r w:rsidRPr="00191CF6">
              <w:t>-</w:t>
            </w:r>
            <w:r w:rsidR="00904EB5" w:rsidRPr="00191CF6">
              <w:t> </w:t>
            </w:r>
            <w:r w:rsidRPr="00191CF6">
              <w:t xml:space="preserve">sygnalizacyjnych </w:t>
            </w:r>
            <w:r w:rsidR="009F6F97" w:rsidRPr="00191CF6">
              <w:t xml:space="preserve">– </w:t>
            </w:r>
            <w:r w:rsidRPr="00191CF6">
              <w:t>przekaźniki czasowe, lampki sygnalizacyjne, sygnalizatory akustyczne,</w:t>
            </w:r>
          </w:p>
          <w:p w14:paraId="3E5CDDF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 ewentualne poprawienie stanu połączeń elektrycznych,</w:t>
            </w:r>
          </w:p>
          <w:p w14:paraId="0BBC892E" w14:textId="77777777" w:rsidR="00B57D78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mocowań i elementów antywibracyjnych,</w:t>
            </w:r>
          </w:p>
          <w:p w14:paraId="10D1EE66" w14:textId="4EEFCCE1" w:rsidR="00004E4C" w:rsidRPr="00191CF6" w:rsidRDefault="00004E4C" w:rsidP="00004E4C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004E4C">
              <w:t>-</w:t>
            </w:r>
            <w:r w:rsidRPr="00004E4C">
              <w:tab/>
              <w:t xml:space="preserve">regulacja automatyki i sterowania dostosowana do potrzeb </w:t>
            </w:r>
            <w:r w:rsidR="002705C2" w:rsidRPr="00004E4C">
              <w:t>indywidualnych,</w:t>
            </w:r>
          </w:p>
          <w:p w14:paraId="5AE7568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działania systemu automatycznego restartu urządzenia po zaniku zasilania.</w:t>
            </w:r>
          </w:p>
          <w:p w14:paraId="77EEF79E" w14:textId="77777777" w:rsidR="00B57D78" w:rsidRPr="00191CF6" w:rsidRDefault="00B57D78" w:rsidP="00D264F5">
            <w:pPr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 xml:space="preserve">Skraplacze: </w:t>
            </w:r>
          </w:p>
          <w:p w14:paraId="259E574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oględziny ogólne urządzenia pod względem działania, szczelności połączeń, izolacji termicznej, korozji, powłoki lakierniczej oraz emisji hałasu,</w:t>
            </w:r>
          </w:p>
          <w:p w14:paraId="4687AB7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temperatury czynnika chłodniczego,</w:t>
            </w:r>
          </w:p>
          <w:p w14:paraId="5DCAD30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działania, mocowania i stanu łożysk wentylatorów,</w:t>
            </w:r>
          </w:p>
          <w:p w14:paraId="490F37C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osłon wentylatorów,</w:t>
            </w:r>
          </w:p>
          <w:p w14:paraId="67DB542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zabe</w:t>
            </w:r>
            <w:r w:rsidR="00D33F96" w:rsidRPr="00191CF6">
              <w:t xml:space="preserve">zpieczeń, wyłączników, kontrola </w:t>
            </w:r>
            <w:r w:rsidRPr="00191CF6">
              <w:t>i ewentualne poprawienie stanu połączeń elektrycznych,</w:t>
            </w:r>
          </w:p>
          <w:p w14:paraId="6439842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dzia</w:t>
            </w:r>
            <w:r w:rsidR="00D33F96" w:rsidRPr="00191CF6">
              <w:t xml:space="preserve">łania wyłączników ciśnieniowych </w:t>
            </w:r>
            <w:r w:rsidRPr="00191CF6">
              <w:t>i elementów zabezpieczających,</w:t>
            </w:r>
          </w:p>
          <w:p w14:paraId="0D90FB9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lastRenderedPageBreak/>
              <w:t xml:space="preserve">kontrola stanu zabrudzenia </w:t>
            </w:r>
            <w:r w:rsidR="009F6F97" w:rsidRPr="00191CF6">
              <w:t xml:space="preserve">– </w:t>
            </w:r>
            <w:r w:rsidRPr="00191CF6">
              <w:t>ra</w:t>
            </w:r>
            <w:r w:rsidR="00D33F96" w:rsidRPr="00191CF6">
              <w:t xml:space="preserve">diatory, lamele, rurki - wymyć, </w:t>
            </w:r>
            <w:r w:rsidRPr="00191CF6">
              <w:t>oczyścić, wyczesać),</w:t>
            </w:r>
          </w:p>
          <w:p w14:paraId="0E113EC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szczelności przepustów instalacyjnych</w:t>
            </w:r>
            <w:r w:rsidR="00957D0D" w:rsidRPr="00191CF6">
              <w:t>,</w:t>
            </w:r>
          </w:p>
          <w:p w14:paraId="46A321F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instalacji chłodniczej.</w:t>
            </w:r>
          </w:p>
          <w:p w14:paraId="7B5B560C" w14:textId="77777777" w:rsidR="00B57D78" w:rsidRPr="00191CF6" w:rsidRDefault="00B57D78" w:rsidP="00D264F5">
            <w:pPr>
              <w:spacing w:after="0" w:line="240" w:lineRule="auto"/>
              <w:jc w:val="both"/>
            </w:pPr>
            <w:r w:rsidRPr="00191CF6">
              <w:rPr>
                <w:b/>
              </w:rPr>
              <w:t>Instalacja elektryczna zasilająca:</w:t>
            </w:r>
          </w:p>
          <w:p w14:paraId="7A010F9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elementów instalacji elektrycznej zasilającej urządzenia instalacji klimatyzacji precyzyjnej takich jak rozdzielnice elektryczne, instalacj</w:t>
            </w:r>
            <w:r w:rsidR="00957D0D" w:rsidRPr="00191CF6">
              <w:t>a</w:t>
            </w:r>
            <w:r w:rsidRPr="00191CF6">
              <w:t xml:space="preserve"> elektryczn</w:t>
            </w:r>
            <w:r w:rsidR="00957D0D" w:rsidRPr="00191CF6">
              <w:t>a</w:t>
            </w:r>
            <w:r w:rsidRPr="00191CF6">
              <w:t xml:space="preserve"> itp.</w:t>
            </w:r>
          </w:p>
          <w:p w14:paraId="15BF9F79" w14:textId="77777777" w:rsidR="00B57D78" w:rsidRPr="00191CF6" w:rsidRDefault="00B57D78" w:rsidP="00D264F5">
            <w:pPr>
              <w:spacing w:after="0" w:line="240" w:lineRule="auto"/>
              <w:jc w:val="both"/>
            </w:pPr>
            <w:r w:rsidRPr="00191CF6">
              <w:rPr>
                <w:b/>
              </w:rPr>
              <w:t>Instalacja zasilania w wodę i odprowadzenia skroplin:</w:t>
            </w:r>
          </w:p>
          <w:p w14:paraId="73559E6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drożności instalacji z</w:t>
            </w:r>
            <w:r w:rsidR="00D33F96" w:rsidRPr="00191CF6">
              <w:t xml:space="preserve">asilania i odprowadzenia wody </w:t>
            </w:r>
            <w:r w:rsidR="00623ED6" w:rsidRPr="00191CF6">
              <w:br/>
            </w:r>
            <w:r w:rsidR="00D33F96" w:rsidRPr="00191CF6">
              <w:t xml:space="preserve">z </w:t>
            </w:r>
            <w:r w:rsidRPr="00191CF6">
              <w:t>urządzeń,</w:t>
            </w:r>
          </w:p>
          <w:p w14:paraId="36ABA1A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szczelności połączeń instalacji.</w:t>
            </w:r>
          </w:p>
          <w:p w14:paraId="7165466D" w14:textId="77777777" w:rsidR="00B57D78" w:rsidRPr="00191CF6" w:rsidRDefault="00B57D78" w:rsidP="00D264F5">
            <w:pPr>
              <w:spacing w:after="0" w:line="240" w:lineRule="auto"/>
              <w:jc w:val="both"/>
            </w:pPr>
            <w:r w:rsidRPr="00191CF6">
              <w:rPr>
                <w:b/>
              </w:rPr>
              <w:t>Układ nawilżania powietrza:</w:t>
            </w:r>
          </w:p>
          <w:p w14:paraId="554BBDB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drożności instalacji,</w:t>
            </w:r>
          </w:p>
          <w:p w14:paraId="55BA8BC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szczelności połączeń instalacji.</w:t>
            </w:r>
          </w:p>
        </w:tc>
      </w:tr>
      <w:tr w:rsidR="00671569" w:rsidRPr="00191CF6" w14:paraId="6EB197EE" w14:textId="77777777" w:rsidTr="008773BC">
        <w:tc>
          <w:tcPr>
            <w:tcW w:w="610" w:type="dxa"/>
            <w:shd w:val="clear" w:color="auto" w:fill="auto"/>
          </w:tcPr>
          <w:p w14:paraId="00FEA9F7" w14:textId="26230056" w:rsidR="00B57D78" w:rsidRPr="00191CF6" w:rsidRDefault="00A207B7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11.</w:t>
            </w:r>
          </w:p>
        </w:tc>
        <w:tc>
          <w:tcPr>
            <w:tcW w:w="2268" w:type="dxa"/>
            <w:shd w:val="clear" w:color="auto" w:fill="auto"/>
          </w:tcPr>
          <w:p w14:paraId="44CB1FA7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Wody lodowej</w:t>
            </w:r>
          </w:p>
        </w:tc>
        <w:tc>
          <w:tcPr>
            <w:tcW w:w="6662" w:type="dxa"/>
            <w:shd w:val="clear" w:color="auto" w:fill="auto"/>
          </w:tcPr>
          <w:p w14:paraId="3F8A28FA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Agregat wody lodowej:</w:t>
            </w:r>
          </w:p>
          <w:p w14:paraId="3252E5E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 ewentualne do</w:t>
            </w:r>
            <w:r w:rsidR="007C0D29" w:rsidRPr="00191CF6">
              <w:t xml:space="preserve">kręcenie połączeń elektrycznych </w:t>
            </w:r>
            <w:r w:rsidRPr="00191CF6">
              <w:t>automatyki sterującej,</w:t>
            </w:r>
          </w:p>
          <w:p w14:paraId="314B662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działania wentylatorów,</w:t>
            </w:r>
          </w:p>
          <w:p w14:paraId="349BA53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i czystości skraplaczy,</w:t>
            </w:r>
          </w:p>
          <w:p w14:paraId="521DF2C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grzałek oleju,</w:t>
            </w:r>
          </w:p>
          <w:p w14:paraId="61F817F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poziomu oleju w sprężarkach,</w:t>
            </w:r>
          </w:p>
          <w:p w14:paraId="05BCE7E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mocowania czujników,</w:t>
            </w:r>
          </w:p>
          <w:p w14:paraId="3B195C1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szczelności układów freonowych,</w:t>
            </w:r>
          </w:p>
          <w:p w14:paraId="56EEA9A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filtrów – osuszaczy,</w:t>
            </w:r>
          </w:p>
          <w:p w14:paraId="1CEF80E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pomiarów napięć i prądów pracy,</w:t>
            </w:r>
          </w:p>
          <w:p w14:paraId="2B31D75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temperatur i ciśnień pracy,</w:t>
            </w:r>
          </w:p>
          <w:p w14:paraId="321F1D3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przeprowadzenie przeglądów okresowych zamontowanych urządzeń na instalacji</w:t>
            </w:r>
            <w:r w:rsidR="009F6F97" w:rsidRPr="00191CF6">
              <w:t xml:space="preserve">, </w:t>
            </w:r>
            <w:r w:rsidRPr="00191CF6">
              <w:t>np. pomp, separatorów itp.</w:t>
            </w:r>
            <w:r w:rsidR="009F6F97" w:rsidRPr="00191CF6">
              <w:t>,</w:t>
            </w:r>
            <w:r w:rsidRPr="00191CF6">
              <w:t xml:space="preserve"> zgodnie</w:t>
            </w:r>
            <w:r w:rsidR="00904EB5" w:rsidRPr="00191CF6">
              <w:t xml:space="preserve"> </w:t>
            </w:r>
            <w:r w:rsidRPr="00191CF6">
              <w:t>z DTR urządzenia</w:t>
            </w:r>
            <w:r w:rsidR="001B3B35" w:rsidRPr="00191CF6">
              <w:t xml:space="preserve"> i</w:t>
            </w:r>
            <w:r w:rsidRPr="00191CF6">
              <w:t xml:space="preserve"> wymaganiami producenta.</w:t>
            </w:r>
          </w:p>
        </w:tc>
      </w:tr>
      <w:tr w:rsidR="00671569" w:rsidRPr="00191CF6" w14:paraId="622B0E28" w14:textId="77777777" w:rsidTr="008773BC">
        <w:tc>
          <w:tcPr>
            <w:tcW w:w="610" w:type="dxa"/>
            <w:shd w:val="clear" w:color="auto" w:fill="auto"/>
          </w:tcPr>
          <w:p w14:paraId="2E1E7F72" w14:textId="27D0A58E" w:rsidR="00B57D78" w:rsidRPr="00191CF6" w:rsidRDefault="00B57D78" w:rsidP="00A2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1</w:t>
            </w:r>
            <w:r w:rsidR="00A207B7">
              <w:rPr>
                <w:b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14:paraId="630C0729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Nawilżania</w:t>
            </w:r>
            <w:r w:rsidR="00F17D50" w:rsidRPr="00191CF6">
              <w:rPr>
                <w:b/>
              </w:rPr>
              <w:t xml:space="preserve"> oraz nawilżania dla instalacji obsługujących ważne pomieszczenia techniczne lub produkcyjne typu: hala Wydziału Wydruków Masowych</w:t>
            </w:r>
          </w:p>
        </w:tc>
        <w:tc>
          <w:tcPr>
            <w:tcW w:w="6662" w:type="dxa"/>
            <w:shd w:val="clear" w:color="auto" w:fill="auto"/>
          </w:tcPr>
          <w:p w14:paraId="5F7BAC6C" w14:textId="77777777" w:rsidR="00B57D78" w:rsidRPr="00191CF6" w:rsidRDefault="00B57D78" w:rsidP="00D264F5">
            <w:pPr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Nawilżacz parowy:</w:t>
            </w:r>
          </w:p>
          <w:p w14:paraId="2692A71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dokonanie oględzin zewnętrznych instalacji i urządzeń,</w:t>
            </w:r>
          </w:p>
          <w:p w14:paraId="632100D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podstawowych parametrów pracy nawilżacza,</w:t>
            </w:r>
          </w:p>
          <w:p w14:paraId="042ADA2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ocena prawidłowości pracy nawilżacza,</w:t>
            </w:r>
          </w:p>
          <w:p w14:paraId="7AFFE90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rozpoznanie</w:t>
            </w:r>
            <w:r w:rsidR="007C0D29" w:rsidRPr="00191CF6">
              <w:t xml:space="preserve"> przyczyny sygnalizacji alarmów </w:t>
            </w:r>
            <w:r w:rsidRPr="00191CF6">
              <w:t>i nieprawidłowej pracy,</w:t>
            </w:r>
          </w:p>
          <w:p w14:paraId="469B89B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czyszczenie elektrod oraz cylindrów bądź ich wymiana,</w:t>
            </w:r>
          </w:p>
          <w:p w14:paraId="57FFC33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instalacji zasilania elektrycznego, sterowania i zabezpieczeń oraz test automatyki,</w:t>
            </w:r>
          </w:p>
          <w:p w14:paraId="09F01D1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korekta programu i nastaw oraz test pracy urządzenia,</w:t>
            </w:r>
          </w:p>
          <w:p w14:paraId="5B9909F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urządzenia grzejnego zabezpieczającego nawilżacz przed zamarzaniem,</w:t>
            </w:r>
          </w:p>
          <w:p w14:paraId="191F55C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przeprowadzenie przeglądów okresowych zamontowanych urządzeń na instalacji</w:t>
            </w:r>
            <w:r w:rsidR="00556F6D" w:rsidRPr="00191CF6">
              <w:t xml:space="preserve">, </w:t>
            </w:r>
            <w:r w:rsidRPr="00191CF6">
              <w:t>np. pomp, separatorów itp.</w:t>
            </w:r>
            <w:r w:rsidR="00556F6D" w:rsidRPr="00191CF6">
              <w:t>,</w:t>
            </w:r>
            <w:r w:rsidRPr="00191CF6">
              <w:t xml:space="preserve"> zgodnie</w:t>
            </w:r>
            <w:r w:rsidR="00904EB5" w:rsidRPr="00191CF6">
              <w:t xml:space="preserve"> </w:t>
            </w:r>
            <w:r w:rsidRPr="00191CF6">
              <w:t>z DTR urządzenia</w:t>
            </w:r>
            <w:r w:rsidR="001B3B35" w:rsidRPr="00191CF6">
              <w:t xml:space="preserve"> </w:t>
            </w:r>
            <w:r w:rsidRPr="00191CF6">
              <w:t>i wymaganiami producenta.</w:t>
            </w:r>
          </w:p>
        </w:tc>
      </w:tr>
      <w:tr w:rsidR="00671569" w:rsidRPr="00191CF6" w14:paraId="1124D903" w14:textId="77777777" w:rsidTr="008773BC">
        <w:tc>
          <w:tcPr>
            <w:tcW w:w="610" w:type="dxa"/>
            <w:tcBorders>
              <w:bottom w:val="single" w:sz="4" w:space="0" w:color="auto"/>
            </w:tcBorders>
            <w:shd w:val="clear" w:color="auto" w:fill="auto"/>
          </w:tcPr>
          <w:p w14:paraId="28CB0453" w14:textId="0A6C08EA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1</w:t>
            </w:r>
            <w:r w:rsidR="006910DD">
              <w:rPr>
                <w:b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F71BE4B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Gazowa</w:t>
            </w:r>
          </w:p>
        </w:tc>
        <w:tc>
          <w:tcPr>
            <w:tcW w:w="6662" w:type="dxa"/>
            <w:shd w:val="clear" w:color="auto" w:fill="auto"/>
          </w:tcPr>
          <w:p w14:paraId="199E0A6E" w14:textId="7ADF5076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stężenia gazu we wnękach gazomierzowych, stan połączeń oraz stan gazomierza,</w:t>
            </w:r>
          </w:p>
          <w:p w14:paraId="5F02E6D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stanu powłok antykorozyjnych </w:t>
            </w:r>
            <w:r w:rsidR="00556F6D" w:rsidRPr="00191CF6">
              <w:t xml:space="preserve">– </w:t>
            </w:r>
            <w:r w:rsidRPr="00191CF6">
              <w:t>uwagi</w:t>
            </w:r>
            <w:r w:rsidR="00556F6D" w:rsidRPr="00191CF6">
              <w:t>:</w:t>
            </w:r>
            <w:r w:rsidRPr="00191CF6">
              <w:t xml:space="preserve"> pomalowanie </w:t>
            </w:r>
            <w:r w:rsidRPr="00191CF6">
              <w:lastRenderedPageBreak/>
              <w:t>instalacji na kolor żółty,</w:t>
            </w:r>
          </w:p>
          <w:p w14:paraId="0D5FA26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przejścia przewodów przez ściany budynków,</w:t>
            </w:r>
          </w:p>
          <w:p w14:paraId="28E4FA8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dostępu do zaworów i kurków,</w:t>
            </w:r>
          </w:p>
          <w:p w14:paraId="736C6CC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szczelności połączeń gwintowanych</w:t>
            </w:r>
            <w:r w:rsidR="00E872F0" w:rsidRPr="00191CF6">
              <w:t xml:space="preserve"> </w:t>
            </w:r>
            <w:r w:rsidRPr="00191CF6">
              <w:t>kurków,</w:t>
            </w:r>
          </w:p>
          <w:p w14:paraId="2195F6A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z</w:t>
            </w:r>
            <w:r w:rsidR="00842130" w:rsidRPr="00191CF6">
              <w:t xml:space="preserve">amontowanych przyborów gazowych </w:t>
            </w:r>
            <w:r w:rsidR="00623ED6" w:rsidRPr="00191CF6">
              <w:br/>
            </w:r>
            <w:r w:rsidR="00E872F0" w:rsidRPr="00191CF6">
              <w:t>i prawidłowość ich działania</w:t>
            </w:r>
            <w:r w:rsidRPr="00191CF6">
              <w:t>.</w:t>
            </w:r>
          </w:p>
        </w:tc>
      </w:tr>
      <w:tr w:rsidR="00671569" w:rsidRPr="00191CF6" w14:paraId="4F5739A5" w14:textId="77777777" w:rsidTr="008773BC">
        <w:trPr>
          <w:trHeight w:val="283"/>
        </w:trPr>
        <w:tc>
          <w:tcPr>
            <w:tcW w:w="610" w:type="dxa"/>
            <w:tcBorders>
              <w:right w:val="single" w:sz="4" w:space="0" w:color="auto"/>
            </w:tcBorders>
            <w:shd w:val="clear" w:color="auto" w:fill="auto"/>
          </w:tcPr>
          <w:p w14:paraId="4DA6083A" w14:textId="6D9EA1B1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lastRenderedPageBreak/>
              <w:t>1</w:t>
            </w:r>
            <w:r>
              <w:rPr>
                <w:b/>
              </w:rPr>
              <w:t>4.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14:paraId="7596857D" w14:textId="42C97086" w:rsidR="00B57D78" w:rsidRPr="006E7561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E7561">
              <w:rPr>
                <w:b/>
              </w:rPr>
              <w:t>Zasilania elektrycznego i osprzętu</w:t>
            </w:r>
            <w:r w:rsidR="00874092" w:rsidRPr="006E7561">
              <w:rPr>
                <w:b/>
                <w:szCs w:val="24"/>
              </w:rPr>
              <w:t xml:space="preserve"> badanie instalacji elektrycznej</w:t>
            </w:r>
            <w:r w:rsidR="00004E4C" w:rsidRPr="006E7561">
              <w:rPr>
                <w:b/>
                <w:szCs w:val="24"/>
              </w:rPr>
              <w:t>,</w:t>
            </w:r>
            <w:r w:rsidR="00874092" w:rsidRPr="006E7561">
              <w:rPr>
                <w:b/>
                <w:szCs w:val="24"/>
              </w:rPr>
              <w:t xml:space="preserve"> piorunochronnej</w:t>
            </w:r>
            <w:r w:rsidR="00004E4C" w:rsidRPr="006E7561">
              <w:rPr>
                <w:b/>
                <w:szCs w:val="24"/>
              </w:rPr>
              <w:t>,</w:t>
            </w:r>
            <w:r w:rsidR="00874092" w:rsidRPr="006E7561">
              <w:rPr>
                <w:b/>
                <w:szCs w:val="24"/>
              </w:rPr>
              <w:t xml:space="preserve"> oświetlenia ewakuacyjnego i awaryjnego</w:t>
            </w:r>
          </w:p>
        </w:tc>
        <w:tc>
          <w:tcPr>
            <w:tcW w:w="6662" w:type="dxa"/>
            <w:shd w:val="clear" w:color="auto" w:fill="auto"/>
          </w:tcPr>
          <w:p w14:paraId="2A8C063F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Stacja transformatorowa:</w:t>
            </w:r>
          </w:p>
          <w:p w14:paraId="58D85FD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oświetlenia,</w:t>
            </w:r>
          </w:p>
          <w:p w14:paraId="7FE1F42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pomieszczenia</w:t>
            </w:r>
            <w:r w:rsidR="00556F6D" w:rsidRPr="00191CF6">
              <w:t xml:space="preserve"> – </w:t>
            </w:r>
            <w:r w:rsidRPr="00191CF6">
              <w:t>ściany, sufity, zacieki itp.,</w:t>
            </w:r>
          </w:p>
          <w:p w14:paraId="1A61553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wzrokowego sprawdzenia głównych własności rozdzielnicy bez otwierania drzwiczek celek,</w:t>
            </w:r>
          </w:p>
          <w:p w14:paraId="230EE3F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zgodność położenia wskaźników aparatury łączeniowej,</w:t>
            </w:r>
          </w:p>
          <w:p w14:paraId="0D4D45E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stanu i czystości aparatury,</w:t>
            </w:r>
          </w:p>
          <w:p w14:paraId="687FF62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stanu tablic licznikowych, wskazania samych liczników,</w:t>
            </w:r>
          </w:p>
          <w:p w14:paraId="10130F5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zgodności schema</w:t>
            </w:r>
            <w:r w:rsidR="00842130" w:rsidRPr="00191CF6">
              <w:t xml:space="preserve">tu ideowego rozdzielni z opisem </w:t>
            </w:r>
            <w:r w:rsidRPr="00191CF6">
              <w:t>na tabliczkach kierunkowych kabli.</w:t>
            </w:r>
          </w:p>
          <w:p w14:paraId="46400F90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Transformatory suche:</w:t>
            </w:r>
          </w:p>
          <w:p w14:paraId="22A1DF6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dokręcenia śru</w:t>
            </w:r>
            <w:r w:rsidR="00842130" w:rsidRPr="00191CF6">
              <w:t xml:space="preserve">b na zaciskach przyłączeniowych </w:t>
            </w:r>
            <w:r w:rsidR="00623ED6" w:rsidRPr="00191CF6">
              <w:br/>
            </w:r>
            <w:r w:rsidRPr="00191CF6">
              <w:t>i odczepach,</w:t>
            </w:r>
          </w:p>
          <w:p w14:paraId="370549D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przeczyszczenie z kurzu, a w miejscach trudno dostępnych przedmuchanie sprężarką,</w:t>
            </w:r>
          </w:p>
          <w:p w14:paraId="60ED9C0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dokonanie wizualnej inspekcji i usunięcie zabrudzeń transformatora,</w:t>
            </w:r>
          </w:p>
          <w:p w14:paraId="1686E4B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</w:t>
            </w:r>
            <w:r w:rsidR="00957D0D" w:rsidRPr="00191CF6">
              <w:t>e</w:t>
            </w:r>
            <w:r w:rsidRPr="00191CF6">
              <w:t xml:space="preserve"> działania wentylatorów,</w:t>
            </w:r>
          </w:p>
          <w:p w14:paraId="5000770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otworów wentylacyjnych pod kątem ilości powietrza do wentylowania </w:t>
            </w:r>
            <w:r w:rsidR="00556F6D" w:rsidRPr="00191CF6">
              <w:t xml:space="preserve">– </w:t>
            </w:r>
            <w:r w:rsidRPr="00191CF6">
              <w:t>zasłonięcie otworów,</w:t>
            </w:r>
          </w:p>
          <w:p w14:paraId="3CE4074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wizualn</w:t>
            </w:r>
            <w:r w:rsidR="00957D0D" w:rsidRPr="00191CF6">
              <w:t>a</w:t>
            </w:r>
            <w:r w:rsidRPr="00191CF6">
              <w:t xml:space="preserve"> czy wszystkie </w:t>
            </w:r>
            <w:r w:rsidR="00842130" w:rsidRPr="00191CF6">
              <w:t xml:space="preserve">połączenia </w:t>
            </w:r>
            <w:r w:rsidRPr="00191CF6">
              <w:t>są właściwie wykonane, czy nie ma uszkodzonych przewodów.</w:t>
            </w:r>
          </w:p>
          <w:p w14:paraId="12F77181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Transformatory olejowe:</w:t>
            </w:r>
          </w:p>
          <w:p w14:paraId="39CA256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wizualna szczelnoś</w:t>
            </w:r>
            <w:r w:rsidR="00957D0D" w:rsidRPr="00191CF6">
              <w:t>ci</w:t>
            </w:r>
            <w:r w:rsidRPr="00191CF6">
              <w:t xml:space="preserve"> transformatora,</w:t>
            </w:r>
          </w:p>
          <w:p w14:paraId="1B08A09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połączeń,</w:t>
            </w:r>
          </w:p>
          <w:p w14:paraId="35060DC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ewentualnie przeczyścić okr</w:t>
            </w:r>
            <w:r w:rsidR="007014DE" w:rsidRPr="00191CF6">
              <w:t xml:space="preserve">esowo przepusty porcelanowe lub </w:t>
            </w:r>
            <w:r w:rsidRPr="00191CF6">
              <w:t>szynowe.</w:t>
            </w:r>
          </w:p>
          <w:p w14:paraId="444BA9B1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91CF6">
              <w:rPr>
                <w:b/>
              </w:rPr>
              <w:t>Badanie sprzętu ochronnego:</w:t>
            </w:r>
          </w:p>
          <w:p w14:paraId="25B9C4B1" w14:textId="77777777" w:rsidR="00E6536C" w:rsidRPr="00191CF6" w:rsidRDefault="00E6536C" w:rsidP="00D264F5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</w:pPr>
            <w:r w:rsidRPr="00191CF6">
              <w:t>takiego jak:</w:t>
            </w:r>
          </w:p>
          <w:p w14:paraId="62BB888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neonowe wskaźniki napięcia,</w:t>
            </w:r>
          </w:p>
          <w:p w14:paraId="12E0AD34" w14:textId="11F68104" w:rsidR="00004A55" w:rsidRPr="00191CF6" w:rsidRDefault="00004A55" w:rsidP="00004A55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004A55">
              <w:t>rękawice i obuwie dielektryczne</w:t>
            </w:r>
            <w:r>
              <w:t>,</w:t>
            </w:r>
          </w:p>
          <w:p w14:paraId="4DB4541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drążki manipulacyjne, izolacyjne,</w:t>
            </w:r>
          </w:p>
          <w:p w14:paraId="1A0AB0E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chodnik gumowy,</w:t>
            </w:r>
          </w:p>
          <w:p w14:paraId="273055E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pomosty izolacyjne</w:t>
            </w:r>
            <w:r w:rsidR="00957D0D" w:rsidRPr="00191CF6">
              <w:t>,</w:t>
            </w:r>
          </w:p>
          <w:p w14:paraId="045C07D7" w14:textId="77777777" w:rsidR="00E6536C" w:rsidRPr="00191CF6" w:rsidRDefault="00E6536C" w:rsidP="00D264F5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</w:pPr>
            <w:r w:rsidRPr="00191CF6">
              <w:t>a także:</w:t>
            </w:r>
          </w:p>
          <w:p w14:paraId="59A567D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technicznego poszczególnych elementów instalacji zasilających i odbiorczych w pomieszczeniach administracyjn</w:t>
            </w:r>
            <w:r w:rsidR="00B81B40" w:rsidRPr="00191CF6">
              <w:t xml:space="preserve">ych, </w:t>
            </w:r>
            <w:r w:rsidR="00623ED6" w:rsidRPr="00191CF6">
              <w:br/>
            </w:r>
            <w:r w:rsidR="00B81B40" w:rsidRPr="00191CF6">
              <w:t xml:space="preserve">z wykonaniem drobnych prac </w:t>
            </w:r>
            <w:r w:rsidRPr="00191CF6">
              <w:t>w szczególności</w:t>
            </w:r>
            <w:r w:rsidR="00E6536C" w:rsidRPr="00191CF6">
              <w:t>:</w:t>
            </w:r>
          </w:p>
          <w:p w14:paraId="398CBD4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wymiana wkładek bezpiecznikowych,</w:t>
            </w:r>
          </w:p>
          <w:p w14:paraId="67462C6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wymiana rozet,</w:t>
            </w:r>
          </w:p>
          <w:p w14:paraId="0A223C9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 xml:space="preserve">dokręcanie przewodów, czyszczenie styków, zaizolowanie przewodów, wymiana końcówek kablowych itp. </w:t>
            </w:r>
          </w:p>
          <w:p w14:paraId="5E7A55A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lastRenderedPageBreak/>
              <w:t>uzupełnianie, naprawa lub wymiana opraw oświetleniowych, przycisków, wyłączników, gniazd, puszek, itp.,</w:t>
            </w:r>
          </w:p>
          <w:p w14:paraId="1634AC6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 xml:space="preserve">uzupełnienie, wymiana żarówek, jarzeniówek instalacji wewnętrznej i zewnętrznej </w:t>
            </w:r>
            <w:r w:rsidR="007B1D68" w:rsidRPr="00191CF6">
              <w:t xml:space="preserve">– </w:t>
            </w:r>
            <w:r w:rsidRPr="00191CF6">
              <w:t>w razie zaistniałej konieczności,</w:t>
            </w:r>
          </w:p>
          <w:p w14:paraId="7DC5CE5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napraw</w:t>
            </w:r>
            <w:r w:rsidR="00E6536C" w:rsidRPr="00191CF6">
              <w:t>a</w:t>
            </w:r>
            <w:r w:rsidRPr="00191CF6">
              <w:t xml:space="preserve"> i wymian</w:t>
            </w:r>
            <w:r w:rsidR="00E6536C" w:rsidRPr="00191CF6">
              <w:t>a</w:t>
            </w:r>
            <w:r w:rsidRPr="00191CF6">
              <w:t xml:space="preserve"> osprzętu, opraw itp. oświetlenia zewnętrznego,</w:t>
            </w:r>
          </w:p>
          <w:p w14:paraId="288AD0C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uzupełnienie dekli na puszkach,</w:t>
            </w:r>
          </w:p>
          <w:p w14:paraId="70783A08" w14:textId="77777777" w:rsidR="00B57D78" w:rsidRPr="00191CF6" w:rsidRDefault="00E872F0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dokonanie niezbędnych badań i pomiarów wymaganych prawem budowlanym</w:t>
            </w:r>
            <w:r w:rsidR="00B57D78" w:rsidRPr="00191CF6">
              <w:t>.</w:t>
            </w:r>
          </w:p>
        </w:tc>
      </w:tr>
      <w:tr w:rsidR="00874092" w:rsidRPr="00191CF6" w14:paraId="46276C5A" w14:textId="77777777" w:rsidTr="008773BC">
        <w:trPr>
          <w:trHeight w:val="283"/>
        </w:trPr>
        <w:tc>
          <w:tcPr>
            <w:tcW w:w="610" w:type="dxa"/>
            <w:tcBorders>
              <w:right w:val="single" w:sz="4" w:space="0" w:color="auto"/>
            </w:tcBorders>
            <w:shd w:val="clear" w:color="auto" w:fill="auto"/>
          </w:tcPr>
          <w:p w14:paraId="749DEAF8" w14:textId="79ADF557" w:rsidR="00874092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15.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14:paraId="694C2999" w14:textId="7456CB21" w:rsidR="00874092" w:rsidRPr="002F6A71" w:rsidRDefault="00874092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2F6A71">
              <w:rPr>
                <w:b/>
              </w:rPr>
              <w:t>Zespoły prądotwórcze</w:t>
            </w:r>
          </w:p>
        </w:tc>
        <w:tc>
          <w:tcPr>
            <w:tcW w:w="6662" w:type="dxa"/>
            <w:shd w:val="clear" w:color="auto" w:fill="auto"/>
          </w:tcPr>
          <w:p w14:paraId="3D7DAB31" w14:textId="7FDBABBD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stanu poszczególnych podzespołów agregatu,</w:t>
            </w:r>
          </w:p>
          <w:p w14:paraId="191D537D" w14:textId="413A5B47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połączeń mechanicznych,</w:t>
            </w:r>
          </w:p>
          <w:p w14:paraId="1518B057" w14:textId="1DE32F8E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elementów amortyzujących,</w:t>
            </w:r>
          </w:p>
          <w:p w14:paraId="6F31A97B" w14:textId="4645F042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szczelności pod kątem wycieków oleju,</w:t>
            </w:r>
          </w:p>
          <w:p w14:paraId="5F3FD682" w14:textId="2FECCFBD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ontrola poziomu, uzupełnienie </w:t>
            </w:r>
            <w:r w:rsidR="002705C2" w:rsidRPr="008364A7">
              <w:rPr>
                <w:rFonts w:asciiTheme="minorHAnsi" w:eastAsia="Times New Roman" w:hAnsiTheme="minorHAnsi" w:cstheme="minorHAnsi"/>
              </w:rPr>
              <w:t>bądź wymiana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 oleju,</w:t>
            </w:r>
          </w:p>
          <w:p w14:paraId="2F1518C3" w14:textId="7BB7CAAB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bądź wymiana filtrów,</w:t>
            </w:r>
          </w:p>
          <w:p w14:paraId="5763BB05" w14:textId="3E92ED6A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szczelności pod kątem wycieków płynu chłodzącego,</w:t>
            </w:r>
          </w:p>
          <w:p w14:paraId="280A81EA" w14:textId="26939FD3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prawdzenie działania podgrzewacza i pompy płynu chłodzącego,</w:t>
            </w:r>
          </w:p>
          <w:p w14:paraId="3626B258" w14:textId="77B62CBB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grzałek i obiegu płynu chłodzącego oraz regulacja termostatów,</w:t>
            </w:r>
          </w:p>
          <w:p w14:paraId="0594A6A0" w14:textId="610B62E8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prawdzenie poziomu płynu chłodzącego, kontrola parametrów płynu chłodzącego uzupełnienie lub wymiana płynu chłodzącego (wymiana zgodnie z zaleceniami producenta płynu i agregatu), </w:t>
            </w:r>
          </w:p>
          <w:p w14:paraId="32C8F4A2" w14:textId="442FEE07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ontrola stanu i </w:t>
            </w:r>
            <w:r w:rsidR="002705C2" w:rsidRPr="008364A7">
              <w:rPr>
                <w:rFonts w:asciiTheme="minorHAnsi" w:eastAsia="Times New Roman" w:hAnsiTheme="minorHAnsi" w:cstheme="minorHAnsi"/>
              </w:rPr>
              <w:t>czystości lameli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 chłodnicy, czyszczenie lameli lub chłodnicy w przypadku potrzeby,</w:t>
            </w:r>
          </w:p>
          <w:p w14:paraId="625DC0A5" w14:textId="772D61FE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prawdzenie szczelności układu paliwowego pod kątem wycieków,</w:t>
            </w:r>
          </w:p>
          <w:p w14:paraId="41B452F5" w14:textId="00FCCDA8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ontrola bądź wymiana filtrów paliwa (wymiana raz </w:t>
            </w:r>
            <w:r w:rsidR="002705C2" w:rsidRPr="008364A7">
              <w:rPr>
                <w:rFonts w:asciiTheme="minorHAnsi" w:eastAsia="Times New Roman" w:hAnsiTheme="minorHAnsi" w:cstheme="minorHAnsi"/>
              </w:rPr>
              <w:t>na dwanaście</w:t>
            </w:r>
            <w:r w:rsidR="00874092">
              <w:rPr>
                <w:rFonts w:asciiTheme="minorHAnsi" w:eastAsia="Times New Roman" w:hAnsiTheme="minorHAnsi" w:cstheme="minorHAnsi"/>
              </w:rPr>
              <w:t xml:space="preserve"> miesięcy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),</w:t>
            </w:r>
          </w:p>
          <w:p w14:paraId="3DDF52C0" w14:textId="761DA932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stanu filtrów powietrza, czyszczenie (wymiana filtrów powietrza raz na trzydzieści sześć miesięcy),</w:t>
            </w:r>
          </w:p>
          <w:p w14:paraId="3B76701C" w14:textId="3501EDE6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prawdzenie układu wydechowego pod kątem nieszczelności,</w:t>
            </w:r>
          </w:p>
          <w:p w14:paraId="49B7AC47" w14:textId="5CB20EAD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zyszczenie zacisków akumulatorów rozruchowych,</w:t>
            </w:r>
          </w:p>
          <w:p w14:paraId="2658EBEC" w14:textId="68D25173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prawdzenie ładowania akumulatorów z ładowarki,</w:t>
            </w:r>
          </w:p>
          <w:p w14:paraId="3C5F8531" w14:textId="733D7E18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prawdzenie poziomu elektrolitu w akumulatorach,</w:t>
            </w:r>
          </w:p>
          <w:p w14:paraId="37857514" w14:textId="4A1B1539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ontrola stanu </w:t>
            </w:r>
            <w:r w:rsidR="002705C2" w:rsidRPr="008364A7">
              <w:rPr>
                <w:rFonts w:asciiTheme="minorHAnsi" w:eastAsia="Times New Roman" w:hAnsiTheme="minorHAnsi" w:cstheme="minorHAnsi"/>
              </w:rPr>
              <w:t>naładowania oraz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 faktycznej pojemności akumulatorów rozruchowych, wymiana akumulatorów na nowe w przypadku stwierdzenia ich złego</w:t>
            </w:r>
            <w:r w:rsidR="00874092">
              <w:rPr>
                <w:rFonts w:asciiTheme="minorHAnsi" w:eastAsia="Times New Roman" w:hAnsiTheme="minorHAnsi" w:cstheme="minorHAnsi"/>
              </w:rPr>
              <w:t xml:space="preserve"> stanu technicznego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,</w:t>
            </w:r>
          </w:p>
          <w:p w14:paraId="15E956A9" w14:textId="77418081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ontrola stanu </w:t>
            </w:r>
            <w:r w:rsidR="002705C2" w:rsidRPr="008364A7">
              <w:rPr>
                <w:rFonts w:asciiTheme="minorHAnsi" w:eastAsia="Times New Roman" w:hAnsiTheme="minorHAnsi" w:cstheme="minorHAnsi"/>
              </w:rPr>
              <w:t>naładowania oraz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 faktycznej pojemności akumulatorów do komunikacji z PC, w przypadku stwierdzenia ich złego stanu wymiana na nowe,</w:t>
            </w:r>
          </w:p>
          <w:p w14:paraId="33AE556E" w14:textId="3D3D82D2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stanu alternatora czyszczenie wlotu i wylotu powietrza,</w:t>
            </w:r>
          </w:p>
          <w:p w14:paraId="4210341A" w14:textId="0B3AB88D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2705C2" w:rsidRPr="008364A7">
              <w:rPr>
                <w:rFonts w:asciiTheme="minorHAnsi" w:eastAsia="Times New Roman" w:hAnsiTheme="minorHAnsi" w:cstheme="minorHAnsi"/>
              </w:rPr>
              <w:t>prawdzenie naciągu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 pasków napędu wentylatora i alternatora, regulacja w przypadku potrzeby (wymiana pasków raz na 60 miesięcy),</w:t>
            </w:r>
          </w:p>
          <w:p w14:paraId="02ABACCE" w14:textId="6F54DB44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stanu pompy paliwowej,</w:t>
            </w:r>
          </w:p>
          <w:p w14:paraId="0F1108C5" w14:textId="55089BB0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lastRenderedPageBreak/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ontrola, regulacje wtryskiwaczy i wymiana końcówek wylotowych (zgodnie z zaleceniami producenta </w:t>
            </w:r>
            <w:r w:rsidR="002705C2" w:rsidRPr="008364A7">
              <w:rPr>
                <w:rFonts w:asciiTheme="minorHAnsi" w:eastAsia="Times New Roman" w:hAnsiTheme="minorHAnsi" w:cstheme="minorHAnsi"/>
              </w:rPr>
              <w:t>wymiana raz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 na 60 miesięcy),</w:t>
            </w:r>
          </w:p>
          <w:p w14:paraId="1B8A2E4F" w14:textId="0DD4AEAF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stanu turbosprężarek,</w:t>
            </w:r>
          </w:p>
          <w:p w14:paraId="1F1F54C8" w14:textId="733ACB3A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stanu połączeń w instalacji elektrycznej agregatu,</w:t>
            </w:r>
          </w:p>
          <w:p w14:paraId="10044C75" w14:textId="7DC03C59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p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omiar rezystancji prądnicy (jeżeli wymagają tego zalecenia producenta lub inne przepisy),</w:t>
            </w:r>
          </w:p>
          <w:p w14:paraId="0FF5E924" w14:textId="45F17347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prawdzenie prawidłowości działania układów sterowania agregatem,</w:t>
            </w:r>
          </w:p>
          <w:p w14:paraId="67FDCC3D" w14:textId="66D00261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prawdzenie działania wyłączników bezpieczeństwa, poprawności działania </w:t>
            </w:r>
            <w:r w:rsidR="002705C2" w:rsidRPr="008364A7">
              <w:rPr>
                <w:rFonts w:asciiTheme="minorHAnsi" w:eastAsia="Times New Roman" w:hAnsiTheme="minorHAnsi" w:cstheme="minorHAnsi"/>
              </w:rPr>
              <w:t>wskaźników, alarmów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, komunikatów, itp. na pulpicie agregatu,</w:t>
            </w:r>
          </w:p>
          <w:p w14:paraId="0E9128EA" w14:textId="4E52307F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k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ontrola poprawności działania zdalnego panelu monitorującego LCD,</w:t>
            </w:r>
          </w:p>
          <w:p w14:paraId="71DB49EF" w14:textId="2DFC4BCB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u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ruchomienie agregatu pod obciążeniem (przez symulowany zanik napięcia miejskiego) lub bez obciążenia,</w:t>
            </w:r>
          </w:p>
          <w:p w14:paraId="04B0471F" w14:textId="392AA4B1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prawdzenie startu silnika,</w:t>
            </w:r>
          </w:p>
          <w:p w14:paraId="79A515F3" w14:textId="08BC0B70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prawdzenie poprawności pracy agregatu pod obciążeniem (startu, </w:t>
            </w:r>
            <w:r w:rsidR="002705C2" w:rsidRPr="008364A7">
              <w:rPr>
                <w:rFonts w:asciiTheme="minorHAnsi" w:eastAsia="Times New Roman" w:hAnsiTheme="minorHAnsi" w:cstheme="minorHAnsi"/>
              </w:rPr>
              <w:t>odgłosów pracy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, ciśnienia oleju, temperatury płynu </w:t>
            </w:r>
            <w:r w:rsidR="002705C2" w:rsidRPr="008364A7">
              <w:rPr>
                <w:rFonts w:asciiTheme="minorHAnsi" w:eastAsia="Times New Roman" w:hAnsiTheme="minorHAnsi" w:cstheme="minorHAnsi"/>
              </w:rPr>
              <w:t>chłodzącego, braku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 wycieków, wskaźników filtrów powietrza, pracy turbosprężarek, poprawności działania elektronicznego regulatora napięcia, prądu ładowania akumulatorów, braku alarmów, parametrów wytwarzanego napięcia wyjściowego przez prądnicę itp.),</w:t>
            </w:r>
          </w:p>
          <w:p w14:paraId="4D47F321" w14:textId="3911B626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prawdzenie automatyki startu i zatrzymania agregatu,</w:t>
            </w:r>
          </w:p>
          <w:p w14:paraId="5C470989" w14:textId="5AC4B367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prawdzenie prawidłowości działania układu smarowania agregatu,</w:t>
            </w:r>
          </w:p>
          <w:p w14:paraId="2C45B0BA" w14:textId="30240D27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prawdzenie prawidłowości działania układu chłodzenia agregatu,</w:t>
            </w:r>
          </w:p>
          <w:p w14:paraId="08998EE3" w14:textId="4FAD3121" w:rsidR="00874092" w:rsidRPr="008364A7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99" w:hanging="382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w</w:t>
            </w:r>
            <w:r w:rsidR="00874092" w:rsidRPr="008364A7">
              <w:rPr>
                <w:rFonts w:asciiTheme="minorHAnsi" w:eastAsia="Times New Roman" w:hAnsiTheme="minorHAnsi" w:cstheme="minorHAnsi"/>
              </w:rPr>
              <w:t>ykonanie innych czynności (zgodnie z instrukcją obsługi agregatu, stanem motogodzin oraz z wymaganiami i zaleceniami producenta),</w:t>
            </w:r>
          </w:p>
          <w:p w14:paraId="29E4B603" w14:textId="2A50DAAF" w:rsidR="00874092" w:rsidRPr="000D485F" w:rsidRDefault="000D485F" w:rsidP="00A12D67">
            <w:pPr>
              <w:widowControl w:val="0"/>
              <w:numPr>
                <w:ilvl w:val="2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17" w:firstLine="0"/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u</w:t>
            </w:r>
            <w:r w:rsidR="00874092" w:rsidRPr="008364A7">
              <w:rPr>
                <w:rFonts w:asciiTheme="minorHAnsi" w:eastAsia="Times New Roman" w:hAnsiTheme="minorHAnsi" w:cstheme="minorHAnsi"/>
              </w:rPr>
              <w:t xml:space="preserve">sunięcie </w:t>
            </w:r>
            <w:r w:rsidR="002705C2" w:rsidRPr="008364A7">
              <w:rPr>
                <w:rFonts w:asciiTheme="minorHAnsi" w:eastAsia="Times New Roman" w:hAnsiTheme="minorHAnsi" w:cstheme="minorHAnsi"/>
              </w:rPr>
              <w:t>zauważonych nieprawidłowości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</w:tc>
      </w:tr>
      <w:tr w:rsidR="00671569" w:rsidRPr="00191CF6" w14:paraId="0DE4A521" w14:textId="77777777" w:rsidTr="008773BC">
        <w:tc>
          <w:tcPr>
            <w:tcW w:w="610" w:type="dxa"/>
            <w:shd w:val="clear" w:color="auto" w:fill="auto"/>
          </w:tcPr>
          <w:p w14:paraId="604B48C7" w14:textId="21A9F621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16.</w:t>
            </w:r>
          </w:p>
        </w:tc>
        <w:tc>
          <w:tcPr>
            <w:tcW w:w="2268" w:type="dxa"/>
            <w:shd w:val="clear" w:color="auto" w:fill="auto"/>
          </w:tcPr>
          <w:p w14:paraId="4333F254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Odgromowa</w:t>
            </w:r>
          </w:p>
        </w:tc>
        <w:tc>
          <w:tcPr>
            <w:tcW w:w="6662" w:type="dxa"/>
            <w:shd w:val="clear" w:color="auto" w:fill="auto"/>
          </w:tcPr>
          <w:p w14:paraId="3AE459E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oględziny elementów ochrony zewnętrznej, przewodów elementów łączeniowych wsporników, kontrola mocowań,</w:t>
            </w:r>
          </w:p>
          <w:p w14:paraId="6559E78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ciągłości połączeń,</w:t>
            </w:r>
          </w:p>
          <w:p w14:paraId="451331F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uziomów,</w:t>
            </w:r>
          </w:p>
          <w:p w14:paraId="0C71362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ocena stanu korozji,</w:t>
            </w:r>
          </w:p>
          <w:p w14:paraId="6E37A3C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oględziny elementów ochrony wewnętrznej,</w:t>
            </w:r>
          </w:p>
          <w:p w14:paraId="6792DDC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pomiar rezystencji uziemienia,</w:t>
            </w:r>
          </w:p>
          <w:p w14:paraId="08544A3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ocena stanu technicznego urządzeń ochrony przeciwprzepięciowej,</w:t>
            </w:r>
          </w:p>
          <w:p w14:paraId="24AF9E5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ciągłości połączeń wyrównawczych,</w:t>
            </w:r>
          </w:p>
          <w:p w14:paraId="0059FCD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odstępów izolacyjnych,</w:t>
            </w:r>
          </w:p>
          <w:p w14:paraId="1746B04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podczas konserwacji przesmarować elementy gwintowane, śruby rzymskie i zaciski lin.</w:t>
            </w:r>
          </w:p>
        </w:tc>
      </w:tr>
      <w:tr w:rsidR="00671569" w:rsidRPr="00191CF6" w14:paraId="3B10E3A6" w14:textId="77777777" w:rsidTr="008773BC">
        <w:tc>
          <w:tcPr>
            <w:tcW w:w="610" w:type="dxa"/>
            <w:shd w:val="clear" w:color="auto" w:fill="auto"/>
          </w:tcPr>
          <w:p w14:paraId="179F99F8" w14:textId="05DB9274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1</w:t>
            </w:r>
            <w:r>
              <w:rPr>
                <w:b/>
              </w:rPr>
              <w:t>7.</w:t>
            </w:r>
          </w:p>
        </w:tc>
        <w:tc>
          <w:tcPr>
            <w:tcW w:w="2268" w:type="dxa"/>
            <w:shd w:val="clear" w:color="auto" w:fill="auto"/>
          </w:tcPr>
          <w:p w14:paraId="60E286DB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System kontroli dostępu</w:t>
            </w:r>
          </w:p>
        </w:tc>
        <w:tc>
          <w:tcPr>
            <w:tcW w:w="6662" w:type="dxa"/>
            <w:shd w:val="clear" w:color="auto" w:fill="auto"/>
          </w:tcPr>
          <w:p w14:paraId="6D5C61B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oględziny pod względem uszkodzeń mechanicznych,</w:t>
            </w:r>
          </w:p>
          <w:p w14:paraId="0C1CC96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działania wszystkich elementów mechanicznych systemu,</w:t>
            </w:r>
          </w:p>
          <w:p w14:paraId="4768137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lastRenderedPageBreak/>
              <w:t>kontrola działania wszystkich elementów aplikacji,</w:t>
            </w:r>
          </w:p>
          <w:p w14:paraId="7EBFB74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niezbędne regulacje,</w:t>
            </w:r>
          </w:p>
          <w:p w14:paraId="1BE668E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oraz aktualizacja oprogramowania,</w:t>
            </w:r>
          </w:p>
          <w:p w14:paraId="7153E8A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oczyszczenie z kurzu i ewentualnych zabrudzeń</w:t>
            </w:r>
            <w:r w:rsidR="00E872F0" w:rsidRPr="00191CF6">
              <w:t>.</w:t>
            </w:r>
          </w:p>
        </w:tc>
      </w:tr>
      <w:tr w:rsidR="00671569" w:rsidRPr="00191CF6" w14:paraId="59FE67DE" w14:textId="77777777" w:rsidTr="008773BC">
        <w:tc>
          <w:tcPr>
            <w:tcW w:w="610" w:type="dxa"/>
            <w:shd w:val="clear" w:color="auto" w:fill="auto"/>
          </w:tcPr>
          <w:p w14:paraId="11FA2BC1" w14:textId="538E1B92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18.</w:t>
            </w:r>
          </w:p>
        </w:tc>
        <w:tc>
          <w:tcPr>
            <w:tcW w:w="2268" w:type="dxa"/>
            <w:shd w:val="clear" w:color="auto" w:fill="auto"/>
          </w:tcPr>
          <w:p w14:paraId="456D336D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Domofonowej</w:t>
            </w:r>
            <w:r w:rsidR="0057702C" w:rsidRPr="00191CF6">
              <w:rPr>
                <w:b/>
              </w:rPr>
              <w:t> </w:t>
            </w:r>
            <w:r w:rsidRPr="00191CF6">
              <w:rPr>
                <w:b/>
              </w:rPr>
              <w:t>/</w:t>
            </w:r>
            <w:r w:rsidR="0057702C" w:rsidRPr="00191CF6">
              <w:rPr>
                <w:b/>
              </w:rPr>
              <w:t> </w:t>
            </w:r>
          </w:p>
          <w:p w14:paraId="095AABCD" w14:textId="67220A17" w:rsidR="00B57D78" w:rsidRPr="00191CF6" w:rsidRDefault="0091332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w</w:t>
            </w:r>
            <w:r w:rsidR="00B57D78" w:rsidRPr="00191CF6">
              <w:rPr>
                <w:b/>
              </w:rPr>
              <w:t>ideodomofonowej</w:t>
            </w:r>
            <w:proofErr w:type="spellEnd"/>
          </w:p>
        </w:tc>
        <w:tc>
          <w:tcPr>
            <w:tcW w:w="6662" w:type="dxa"/>
            <w:shd w:val="clear" w:color="auto" w:fill="auto"/>
          </w:tcPr>
          <w:p w14:paraId="767D8AB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oględziny pod względem uszkodzeń mechanicznych,</w:t>
            </w:r>
          </w:p>
          <w:p w14:paraId="493FBE5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działania wszystkich elementów systemu,</w:t>
            </w:r>
          </w:p>
          <w:p w14:paraId="2D75CF1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niezbędne regulacje,</w:t>
            </w:r>
          </w:p>
          <w:p w14:paraId="1B95B99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oczyszczenie urządzeń z kurzu i ewentualnych zabrudzeń.</w:t>
            </w:r>
          </w:p>
        </w:tc>
      </w:tr>
      <w:tr w:rsidR="00671569" w:rsidRPr="00191CF6" w14:paraId="1F9B1CE1" w14:textId="77777777" w:rsidTr="008773BC">
        <w:tc>
          <w:tcPr>
            <w:tcW w:w="610" w:type="dxa"/>
            <w:shd w:val="clear" w:color="auto" w:fill="auto"/>
          </w:tcPr>
          <w:p w14:paraId="0FE39375" w14:textId="47CAAFD5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1</w:t>
            </w:r>
            <w:r>
              <w:rPr>
                <w:b/>
              </w:rPr>
              <w:t>9.</w:t>
            </w:r>
          </w:p>
        </w:tc>
        <w:tc>
          <w:tcPr>
            <w:tcW w:w="2268" w:type="dxa"/>
            <w:shd w:val="clear" w:color="auto" w:fill="auto"/>
          </w:tcPr>
          <w:p w14:paraId="289CA0E2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Systemu sygnalizacji włamania i napadu</w:t>
            </w:r>
          </w:p>
        </w:tc>
        <w:tc>
          <w:tcPr>
            <w:tcW w:w="6662" w:type="dxa"/>
            <w:shd w:val="clear" w:color="auto" w:fill="auto"/>
          </w:tcPr>
          <w:p w14:paraId="1BD4CC7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oględziny pod względem uszkodzeń mechanicznych,</w:t>
            </w:r>
          </w:p>
          <w:p w14:paraId="4DB53E0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poprawności działania systemów i urządzeń,</w:t>
            </w:r>
          </w:p>
          <w:p w14:paraId="3D18BCD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niezbędne regulacje,</w:t>
            </w:r>
          </w:p>
          <w:p w14:paraId="7910CC4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oczyszczenie z kurzu i ewentualnych zabrudzeń,</w:t>
            </w:r>
          </w:p>
          <w:p w14:paraId="1479DA0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styków połączeniowych,</w:t>
            </w:r>
          </w:p>
          <w:p w14:paraId="21ACDE9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elementów kontroli sabotażu,</w:t>
            </w:r>
          </w:p>
          <w:p w14:paraId="7FE3D6E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zasilania wejściowego i wyjściowego każdego modułu,</w:t>
            </w:r>
          </w:p>
          <w:p w14:paraId="62B7BDB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zasilania magistrali adresowalnej,</w:t>
            </w:r>
          </w:p>
          <w:p w14:paraId="3DF6346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zasilania buforowego </w:t>
            </w:r>
            <w:r w:rsidR="007B1D68" w:rsidRPr="00191CF6">
              <w:t xml:space="preserve">– </w:t>
            </w:r>
            <w:r w:rsidRPr="00191CF6">
              <w:t>pojemności akumulatorów,</w:t>
            </w:r>
          </w:p>
          <w:p w14:paraId="2945373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poprawności komunikacji modułu z centralą poprzez funkcję potwierdzenia, da</w:t>
            </w:r>
            <w:r w:rsidR="00277C55" w:rsidRPr="00191CF6">
              <w:t xml:space="preserve">nego modułu w centrali </w:t>
            </w:r>
            <w:r w:rsidR="007B1D68" w:rsidRPr="00191CF6">
              <w:t xml:space="preserve">– </w:t>
            </w:r>
            <w:r w:rsidR="00277C55" w:rsidRPr="00191CF6">
              <w:t xml:space="preserve">dotyczy </w:t>
            </w:r>
            <w:r w:rsidRPr="00191CF6">
              <w:t>wszys</w:t>
            </w:r>
            <w:r w:rsidR="00277C55" w:rsidRPr="00191CF6">
              <w:t xml:space="preserve">tkich urządzeń podłączonych </w:t>
            </w:r>
            <w:r w:rsidRPr="00191CF6">
              <w:t>pod magistralę,</w:t>
            </w:r>
          </w:p>
          <w:p w14:paraId="5F645D7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linii parametryzowanych pomiędzy modułami wejścia </w:t>
            </w:r>
            <w:r w:rsidR="00623ED6" w:rsidRPr="00191CF6">
              <w:br/>
            </w:r>
            <w:r w:rsidRPr="00191CF6">
              <w:t>a czujnikami,</w:t>
            </w:r>
          </w:p>
          <w:p w14:paraId="2861D32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funkcjonowania kla</w:t>
            </w:r>
            <w:r w:rsidR="00DA460E" w:rsidRPr="00191CF6">
              <w:t xml:space="preserve">wiatur pod względem poprawności </w:t>
            </w:r>
            <w:r w:rsidRPr="00191CF6">
              <w:t>działania,</w:t>
            </w:r>
          </w:p>
          <w:p w14:paraId="4BEE58D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minimalny z</w:t>
            </w:r>
            <w:r w:rsidR="00277C55" w:rsidRPr="00191CF6">
              <w:t xml:space="preserve">akres czynności konserwacyjnych </w:t>
            </w:r>
            <w:r w:rsidRPr="00191CF6">
              <w:t>i serwisowych czujek</w:t>
            </w:r>
            <w:r w:rsidR="00E6536C" w:rsidRPr="00191CF6">
              <w:t>, w tym</w:t>
            </w:r>
            <w:r w:rsidRPr="00191CF6">
              <w:t>:</w:t>
            </w:r>
          </w:p>
          <w:p w14:paraId="11D3B3A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 xml:space="preserve">czyszczenie obudowy oraz elementu optycznego czujnika </w:t>
            </w:r>
            <w:r w:rsidR="007B1D68" w:rsidRPr="00191CF6">
              <w:t xml:space="preserve">– </w:t>
            </w:r>
            <w:r w:rsidRPr="00191CF6">
              <w:t>soczewka i czujnik,</w:t>
            </w:r>
          </w:p>
          <w:p w14:paraId="01A015A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kontrola poprawności styków przyłączeniowych czujnika,</w:t>
            </w:r>
          </w:p>
          <w:p w14:paraId="756BE83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kontrola poprawno</w:t>
            </w:r>
            <w:r w:rsidR="00DA460E" w:rsidRPr="00191CF6">
              <w:t xml:space="preserve">ści </w:t>
            </w:r>
            <w:proofErr w:type="spellStart"/>
            <w:r w:rsidR="00DA460E" w:rsidRPr="00191CF6">
              <w:t>przesyłu</w:t>
            </w:r>
            <w:proofErr w:type="spellEnd"/>
            <w:r w:rsidR="00DA460E" w:rsidRPr="00191CF6">
              <w:t xml:space="preserve"> sygnału z czujnika </w:t>
            </w:r>
            <w:r w:rsidRPr="00191CF6">
              <w:t>do centrali,</w:t>
            </w:r>
          </w:p>
          <w:p w14:paraId="47B9189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 xml:space="preserve">kontrola czułości działania czujnika </w:t>
            </w:r>
            <w:r w:rsidR="007B1D68" w:rsidRPr="00191CF6">
              <w:t xml:space="preserve">– </w:t>
            </w:r>
            <w:r w:rsidRPr="00191CF6">
              <w:t>test praktyczny ruchowy,</w:t>
            </w:r>
          </w:p>
          <w:p w14:paraId="22F159A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714" w:hanging="283"/>
              <w:jc w:val="both"/>
            </w:pPr>
            <w:r w:rsidRPr="00191CF6">
              <w:t>potwierdzenie ww. czynności w raporcie i rejestrze centrali alarmowej w opcji testu linii,</w:t>
            </w:r>
          </w:p>
          <w:p w14:paraId="2009651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symulacja alarmu w stanie czuwania, naruszenie linii sabotażowej, aktywowanie przycisków napadowych wyrywkowo w różnych częściach obiektu,</w:t>
            </w:r>
          </w:p>
          <w:p w14:paraId="2377DBC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archiwizacja niezbędnych danych na nośniku </w:t>
            </w:r>
            <w:r w:rsidR="00277C55" w:rsidRPr="00191CF6">
              <w:t xml:space="preserve">CD </w:t>
            </w:r>
            <w:r w:rsidRPr="00191CF6">
              <w:t>oraz przekazywanie osobie odpowiedzialnej,</w:t>
            </w:r>
          </w:p>
          <w:p w14:paraId="4837328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korygowanie opcji programowych systemów w celu uzyskania lepszego funkcjonowania pod względem użytkowym,</w:t>
            </w:r>
          </w:p>
          <w:p w14:paraId="0899C7E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przegląd i analiza statutów systemów,</w:t>
            </w:r>
          </w:p>
          <w:p w14:paraId="0E96832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analiza raportu central w celu wyeliminowania fałszywych alarmów,</w:t>
            </w:r>
          </w:p>
          <w:p w14:paraId="3F31EBF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tworzenie kopii programowania systemu,</w:t>
            </w:r>
          </w:p>
          <w:p w14:paraId="7935840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czynności związane z aktualizacją systemu,</w:t>
            </w:r>
          </w:p>
          <w:p w14:paraId="15169D3E" w14:textId="0168650A" w:rsidR="00FF73C2" w:rsidRPr="00A43A6F" w:rsidRDefault="00B57D78" w:rsidP="00A43A6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snapToGrid w:val="0"/>
              </w:rPr>
            </w:pPr>
            <w:r w:rsidRPr="00191CF6">
              <w:t>programowanie systemu wizualizacji w zakresie zmian konfiguracji systemu w bazie danych</w:t>
            </w:r>
            <w:r w:rsidR="007B1D68" w:rsidRPr="00191CF6">
              <w:t>, np.</w:t>
            </w:r>
            <w:r w:rsidRPr="00191CF6">
              <w:t xml:space="preserve"> korelacji systemu, identyfikacji pól, stref działania, itp.</w:t>
            </w:r>
          </w:p>
        </w:tc>
      </w:tr>
      <w:tr w:rsidR="00671569" w:rsidRPr="00191CF6" w14:paraId="52911C7A" w14:textId="77777777" w:rsidTr="008773BC">
        <w:tc>
          <w:tcPr>
            <w:tcW w:w="610" w:type="dxa"/>
            <w:shd w:val="clear" w:color="auto" w:fill="auto"/>
          </w:tcPr>
          <w:p w14:paraId="1CAFB6E9" w14:textId="60F09AE4" w:rsidR="00B57D78" w:rsidRPr="00191CF6" w:rsidRDefault="006910DD" w:rsidP="00B14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20.</w:t>
            </w:r>
          </w:p>
        </w:tc>
        <w:tc>
          <w:tcPr>
            <w:tcW w:w="2268" w:type="dxa"/>
            <w:shd w:val="clear" w:color="auto" w:fill="auto"/>
          </w:tcPr>
          <w:p w14:paraId="1C08D3F3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Systemu telewizji przemysłowej</w:t>
            </w:r>
          </w:p>
        </w:tc>
        <w:tc>
          <w:tcPr>
            <w:tcW w:w="6662" w:type="dxa"/>
            <w:shd w:val="clear" w:color="auto" w:fill="auto"/>
          </w:tcPr>
          <w:p w14:paraId="19B7D9D0" w14:textId="77777777" w:rsidR="00B57D78" w:rsidRPr="00191CF6" w:rsidRDefault="00B57D78" w:rsidP="00D26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Kamery</w:t>
            </w:r>
          </w:p>
          <w:p w14:paraId="3D2BAD7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poprawności działania wszystkich kamer znajdujących się </w:t>
            </w:r>
            <w:r w:rsidR="00623ED6" w:rsidRPr="00191CF6">
              <w:br/>
            </w:r>
            <w:r w:rsidRPr="00191CF6">
              <w:t>w obiektach</w:t>
            </w:r>
            <w:r w:rsidR="00E6536C" w:rsidRPr="00191CF6">
              <w:t>,</w:t>
            </w:r>
            <w:r w:rsidRPr="00191CF6">
              <w:t xml:space="preserve"> </w:t>
            </w:r>
          </w:p>
          <w:p w14:paraId="4FA9C0A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 regulacja kamer</w:t>
            </w:r>
            <w:r w:rsidR="00C92646" w:rsidRPr="00191CF6">
              <w:t xml:space="preserve"> – </w:t>
            </w:r>
            <w:r w:rsidRPr="00191CF6">
              <w:t>kontrola czułości, jakości obrazu, ustawienia ogniskowych,</w:t>
            </w:r>
          </w:p>
          <w:p w14:paraId="3E51E45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przeprowadzenie testów na poszczególnych kamerach dotyczących prawidłowego funkcjonowania,</w:t>
            </w:r>
          </w:p>
          <w:p w14:paraId="66B1FDF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działania systemu w warunkach alarmowych,</w:t>
            </w:r>
          </w:p>
          <w:p w14:paraId="5568486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działania grzałki wewnętrznej w kamerach zewnętrznych,</w:t>
            </w:r>
          </w:p>
          <w:p w14:paraId="1CADFA8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czyszczenie szybki ochronnej w kamerach zewnętrznych,</w:t>
            </w:r>
          </w:p>
          <w:p w14:paraId="596FAFA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zamocowania kamer i ewentualne naprawy,</w:t>
            </w:r>
          </w:p>
          <w:p w14:paraId="2CB196F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oględziny pod kątem</w:t>
            </w:r>
            <w:r w:rsidR="00277C55" w:rsidRPr="00191CF6">
              <w:t xml:space="preserve"> uszkodzeń i zabrudzeń łącznie </w:t>
            </w:r>
            <w:r w:rsidRPr="00191CF6">
              <w:t xml:space="preserve">z optyką </w:t>
            </w:r>
            <w:r w:rsidR="00623ED6" w:rsidRPr="00191CF6">
              <w:br/>
            </w:r>
            <w:r w:rsidRPr="00191CF6">
              <w:t>i ewentualne czyszczenie,</w:t>
            </w:r>
          </w:p>
          <w:p w14:paraId="33FA708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ewentualne korekty mające na celu prawidłowe funkcjonowanie.</w:t>
            </w:r>
          </w:p>
          <w:p w14:paraId="29BAE3B9" w14:textId="77777777" w:rsidR="00B57D78" w:rsidRPr="00191CF6" w:rsidRDefault="00B57D78" w:rsidP="00D264F5">
            <w:pPr>
              <w:autoSpaceDE w:val="0"/>
              <w:autoSpaceDN w:val="0"/>
              <w:spacing w:after="0" w:line="240" w:lineRule="auto"/>
              <w:jc w:val="both"/>
              <w:rPr>
                <w:b/>
              </w:rPr>
            </w:pPr>
            <w:r w:rsidRPr="00191CF6">
              <w:rPr>
                <w:b/>
              </w:rPr>
              <w:t>Rejestrator</w:t>
            </w:r>
          </w:p>
          <w:p w14:paraId="01BF086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okresu i poprawności zapisu rejestratora,</w:t>
            </w:r>
          </w:p>
          <w:p w14:paraId="18B202E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wszystkich połączeń wejść i wyjść rejestratora,</w:t>
            </w:r>
          </w:p>
          <w:p w14:paraId="002532B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wyczyszczenie rejestratora oraz panelu przedniego,</w:t>
            </w:r>
          </w:p>
          <w:p w14:paraId="2E17006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linii sygnalizacyjnych </w:t>
            </w:r>
            <w:r w:rsidR="00C92646" w:rsidRPr="00191CF6">
              <w:t xml:space="preserve">– </w:t>
            </w:r>
            <w:r w:rsidRPr="00191CF6">
              <w:t>wyzwolenie sygnalizatora,</w:t>
            </w:r>
          </w:p>
          <w:p w14:paraId="43764CA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uaktywnienie każdego z wejść alarmowych,</w:t>
            </w:r>
          </w:p>
          <w:p w14:paraId="2C685CF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haseł </w:t>
            </w:r>
            <w:r w:rsidR="00C92646" w:rsidRPr="00191CF6">
              <w:t xml:space="preserve">– </w:t>
            </w:r>
            <w:r w:rsidRPr="00191CF6">
              <w:t>weryfikacja haseł rejestratora.</w:t>
            </w:r>
          </w:p>
          <w:p w14:paraId="3AC45570" w14:textId="77777777" w:rsidR="00B57D78" w:rsidRPr="00191CF6" w:rsidRDefault="00B57D78" w:rsidP="00D264F5">
            <w:pPr>
              <w:autoSpaceDE w:val="0"/>
              <w:autoSpaceDN w:val="0"/>
              <w:spacing w:after="0" w:line="240" w:lineRule="auto"/>
              <w:jc w:val="both"/>
              <w:rPr>
                <w:b/>
              </w:rPr>
            </w:pPr>
            <w:r w:rsidRPr="00191CF6">
              <w:t xml:space="preserve"> </w:t>
            </w:r>
            <w:r w:rsidRPr="00191CF6">
              <w:rPr>
                <w:b/>
              </w:rPr>
              <w:t>Zasilacze</w:t>
            </w:r>
          </w:p>
          <w:p w14:paraId="190E896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zasilacza rejestratora i kamer,</w:t>
            </w:r>
          </w:p>
          <w:p w14:paraId="5DB8D9A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działania wszystkich elementów systemu,</w:t>
            </w:r>
          </w:p>
          <w:p w14:paraId="1781C05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połączeń oraz zasilania,</w:t>
            </w:r>
          </w:p>
          <w:p w14:paraId="67BCB50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niezbędne regulacje i ustawienia,</w:t>
            </w:r>
          </w:p>
          <w:p w14:paraId="4D7A9FB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korygowanie opcji programowych systemów w celu uzyskania lepszego funkcjonowania pod względem użytkowym,</w:t>
            </w:r>
          </w:p>
          <w:p w14:paraId="744D3FAF" w14:textId="5894B194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oczyszczenie z kurzu i ewentualnych zabrudzeń urządzeń oraz pozostałego sprzętu: rejestratory, komputery PC, monitory, klawiatury, urządzenia wskazując</w:t>
            </w:r>
            <w:r w:rsidR="00C92646" w:rsidRPr="00191CF6">
              <w:t>o</w:t>
            </w:r>
            <w:r w:rsidR="002C091B" w:rsidRPr="00191CF6">
              <w:t>–</w:t>
            </w:r>
            <w:r w:rsidR="002705C2" w:rsidRPr="00191CF6">
              <w:t>sterujące.</w:t>
            </w:r>
          </w:p>
        </w:tc>
      </w:tr>
      <w:tr w:rsidR="00671569" w:rsidRPr="00191CF6" w14:paraId="1A364077" w14:textId="77777777" w:rsidTr="008773BC">
        <w:tc>
          <w:tcPr>
            <w:tcW w:w="610" w:type="dxa"/>
            <w:shd w:val="clear" w:color="auto" w:fill="auto"/>
          </w:tcPr>
          <w:p w14:paraId="23FE508F" w14:textId="6CF92554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2268" w:type="dxa"/>
            <w:shd w:val="clear" w:color="auto" w:fill="auto"/>
          </w:tcPr>
          <w:p w14:paraId="6E65486D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Wykrywania gazów szkodliwych</w:t>
            </w:r>
          </w:p>
        </w:tc>
        <w:tc>
          <w:tcPr>
            <w:tcW w:w="6662" w:type="dxa"/>
            <w:shd w:val="clear" w:color="auto" w:fill="auto"/>
          </w:tcPr>
          <w:p w14:paraId="3E986C9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zamocowań detektorów,</w:t>
            </w:r>
          </w:p>
          <w:p w14:paraId="7889D0F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prawidłowości detekcji gazów oraz ewentualna kalibracja</w:t>
            </w:r>
            <w:r w:rsidR="00D064B1" w:rsidRPr="00191CF6">
              <w:t>,</w:t>
            </w:r>
          </w:p>
          <w:p w14:paraId="5A2268D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połączeń układu zasilania,</w:t>
            </w:r>
          </w:p>
          <w:p w14:paraId="751D33D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testy wyzwolenia stopni alarmowych,</w:t>
            </w:r>
          </w:p>
          <w:p w14:paraId="7C5B4F6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poprawności działania urządzeń sygnalizacyjnych,</w:t>
            </w:r>
          </w:p>
          <w:p w14:paraId="5601B2D4" w14:textId="77777777" w:rsidR="00B57D78" w:rsidRPr="00191CF6" w:rsidRDefault="00E872F0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poprawności wysterowania systemu wentylacji.</w:t>
            </w:r>
          </w:p>
        </w:tc>
      </w:tr>
      <w:tr w:rsidR="00671569" w:rsidRPr="00191CF6" w14:paraId="4FEC6D2D" w14:textId="77777777" w:rsidTr="008773B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3D9B7" w14:textId="2D19F656" w:rsidR="00B57D78" w:rsidRPr="00191CF6" w:rsidRDefault="00B14599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910DD">
              <w:rPr>
                <w:b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F2D3E" w14:textId="77777777" w:rsidR="00B57D78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Urządzenia dźwigowe</w:t>
            </w:r>
          </w:p>
          <w:p w14:paraId="61D41C11" w14:textId="48C41FDD" w:rsidR="00EA1EAA" w:rsidRPr="00191CF6" w:rsidRDefault="00EA1EAA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EA1EAA">
              <w:rPr>
                <w:b/>
              </w:rPr>
              <w:t>w tym dźwigi dla ekip ratowniczych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A92B" w14:textId="77777777" w:rsidR="00E872F0" w:rsidRPr="00191CF6" w:rsidRDefault="00E872F0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stanu mechanizmów </w:t>
            </w:r>
            <w:r w:rsidR="004D6DAE" w:rsidRPr="00191CF6">
              <w:t xml:space="preserve">podnoszenia </w:t>
            </w:r>
            <w:r w:rsidRPr="00191CF6">
              <w:t>oraz aparatów</w:t>
            </w:r>
            <w:r w:rsidR="00904EB5" w:rsidRPr="00191CF6">
              <w:t xml:space="preserve"> </w:t>
            </w:r>
            <w:r w:rsidR="00623ED6" w:rsidRPr="00191CF6">
              <w:br/>
            </w:r>
            <w:r w:rsidR="00DA460E" w:rsidRPr="00191CF6">
              <w:t xml:space="preserve">i </w:t>
            </w:r>
            <w:r w:rsidRPr="00191CF6">
              <w:t>urządzeń bezpieczeństwa dźwigu,</w:t>
            </w:r>
          </w:p>
          <w:p w14:paraId="0877AD2B" w14:textId="77777777" w:rsidR="00E872F0" w:rsidRPr="00191CF6" w:rsidRDefault="00E872F0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stanu cięgien ich zamocowań oraz zawiasów,</w:t>
            </w:r>
          </w:p>
          <w:p w14:paraId="723AF63A" w14:textId="77777777" w:rsidR="00E872F0" w:rsidRPr="00191CF6" w:rsidRDefault="00E872F0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działania zamków oraz kontaktów bezpieczeństwa,</w:t>
            </w:r>
          </w:p>
          <w:p w14:paraId="5B050455" w14:textId="77777777" w:rsidR="00E872F0" w:rsidRPr="00191CF6" w:rsidRDefault="00E872F0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działania wyłączników krańcowych,</w:t>
            </w:r>
          </w:p>
          <w:p w14:paraId="6A84150E" w14:textId="77777777" w:rsidR="00E872F0" w:rsidRPr="00191CF6" w:rsidRDefault="00E872F0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kontrola działania </w:t>
            </w:r>
            <w:r w:rsidR="004D6DAE" w:rsidRPr="00191CF6">
              <w:t xml:space="preserve">urządzeń napędowych, sterowych, </w:t>
            </w:r>
            <w:r w:rsidRPr="00191CF6">
              <w:t>sygnalizacyjnych i oświetlenia,</w:t>
            </w:r>
          </w:p>
          <w:p w14:paraId="6828B4AB" w14:textId="77777777" w:rsidR="00E872F0" w:rsidRPr="00191CF6" w:rsidRDefault="00E872F0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oglę</w:t>
            </w:r>
            <w:r w:rsidR="004D6DAE" w:rsidRPr="00191CF6">
              <w:t xml:space="preserve">dziny konstrukcji nośnie dźwigu </w:t>
            </w:r>
            <w:r w:rsidRPr="00191CF6">
              <w:t>w szczególności złączy spawanych i nitowych kabli, prowadnic ich zamocowań itp.,</w:t>
            </w:r>
          </w:p>
          <w:p w14:paraId="7CA7E440" w14:textId="77777777" w:rsidR="00B57D78" w:rsidRPr="00191CF6" w:rsidRDefault="00E872F0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oględziny przeciwporażeniowych instalacji ochronnych, a w razie </w:t>
            </w:r>
            <w:r w:rsidRPr="00191CF6">
              <w:lastRenderedPageBreak/>
              <w:t>zauważonych usterek żąda</w:t>
            </w:r>
            <w:r w:rsidR="00D064B1" w:rsidRPr="00191CF6">
              <w:t>nie</w:t>
            </w:r>
            <w:r w:rsidRPr="00191CF6">
              <w:t xml:space="preserve"> ich </w:t>
            </w:r>
            <w:r w:rsidR="004D6DAE" w:rsidRPr="00191CF6">
              <w:t xml:space="preserve">usunięcia </w:t>
            </w:r>
            <w:r w:rsidRPr="00191CF6">
              <w:t>i przeprowadzenia ponownego pomiaru.</w:t>
            </w:r>
          </w:p>
        </w:tc>
      </w:tr>
      <w:tr w:rsidR="00671569" w:rsidRPr="00191CF6" w14:paraId="0FE3D1AA" w14:textId="77777777" w:rsidTr="008773B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2FFD" w14:textId="61725D94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lastRenderedPageBreak/>
              <w:t>2</w:t>
            </w:r>
            <w:r>
              <w:rPr>
                <w:b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D22D" w14:textId="77777777" w:rsidR="00234EAE" w:rsidRPr="00191CF6" w:rsidRDefault="00833BC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D</w:t>
            </w:r>
            <w:r w:rsidR="00B57D78" w:rsidRPr="00191CF6">
              <w:rPr>
                <w:b/>
              </w:rPr>
              <w:t xml:space="preserve">rzwi przesuwne </w:t>
            </w:r>
          </w:p>
          <w:p w14:paraId="42C1FD50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i antywłamaniowe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AE5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prawidłowości zamknięcia,</w:t>
            </w:r>
          </w:p>
          <w:p w14:paraId="057130D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kolejności zamykania,</w:t>
            </w:r>
          </w:p>
          <w:p w14:paraId="626BF9D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kompletności urządzeń,</w:t>
            </w:r>
          </w:p>
          <w:p w14:paraId="635C23A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pracy samozamykacza,</w:t>
            </w:r>
          </w:p>
          <w:p w14:paraId="60D10EF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w przypadku zastosowania sterowania przez system sygnalizacji pożarowej kontrola prawidłowości wysterowania urządzenia,</w:t>
            </w:r>
          </w:p>
          <w:p w14:paraId="4F3719C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czystości toru zamykania drzwi.</w:t>
            </w:r>
          </w:p>
        </w:tc>
      </w:tr>
      <w:tr w:rsidR="00671569" w:rsidRPr="00191CF6" w14:paraId="74987825" w14:textId="77777777" w:rsidTr="008773B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F245A" w14:textId="0038C684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2</w:t>
            </w:r>
            <w:r>
              <w:rPr>
                <w:b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25003" w14:textId="77777777" w:rsidR="00B57D78" w:rsidRPr="00191CF6" w:rsidRDefault="00B57D78" w:rsidP="00D264F5">
            <w:pPr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Stałe i półstałe urządzenia gaśnicze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493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tryskaczy, zraszaczy, dyszy,</w:t>
            </w:r>
          </w:p>
          <w:p w14:paraId="4909EA2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przewodów rurowych i ich uchwytów,</w:t>
            </w:r>
          </w:p>
          <w:p w14:paraId="1C68709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zasilania energią elektryczną,</w:t>
            </w:r>
          </w:p>
          <w:p w14:paraId="6DB376C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zaworów,</w:t>
            </w:r>
          </w:p>
          <w:p w14:paraId="18E116D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zbiorników lub butli,</w:t>
            </w:r>
          </w:p>
          <w:p w14:paraId="0E36593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ciśnienia i wydajności,</w:t>
            </w:r>
          </w:p>
          <w:p w14:paraId="5609CA1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elekt</w:t>
            </w:r>
            <w:r w:rsidR="00D96B71" w:rsidRPr="00191CF6">
              <w:t xml:space="preserve">rycznych systemów alarmujących </w:t>
            </w:r>
            <w:r w:rsidRPr="00191CF6">
              <w:t>i sterujących,</w:t>
            </w:r>
          </w:p>
          <w:p w14:paraId="509B44F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weryfikacja dostępu do urządzenia oraz do elementów sterujących </w:t>
            </w:r>
            <w:r w:rsidR="00234EAE" w:rsidRPr="00191CF6">
              <w:br/>
            </w:r>
            <w:r w:rsidRPr="00191CF6">
              <w:t>i uruchamiających urządzenie,</w:t>
            </w:r>
          </w:p>
          <w:p w14:paraId="6FB101A1" w14:textId="11D1CFB5" w:rsidR="00B57D78" w:rsidRPr="00191CF6" w:rsidRDefault="00B57D78" w:rsidP="0082103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0D485F">
              <w:t xml:space="preserve">sprawdzenie czy urządzenie i jego </w:t>
            </w:r>
            <w:r w:rsidR="00D96B71" w:rsidRPr="000D485F">
              <w:t xml:space="preserve">elementy </w:t>
            </w:r>
            <w:r w:rsidRPr="000D485F">
              <w:t>są oznakowane zgodnie z Polsk</w:t>
            </w:r>
            <w:r w:rsidR="00CC0CB5" w:rsidRPr="000D485F">
              <w:t>ą</w:t>
            </w:r>
            <w:r w:rsidRPr="000D485F">
              <w:t xml:space="preserve"> Normą</w:t>
            </w:r>
            <w:r w:rsidR="0082103D" w:rsidRPr="000D485F">
              <w:t xml:space="preserve"> lub Polską Normą wprowadzającą normę europejską.</w:t>
            </w:r>
          </w:p>
        </w:tc>
      </w:tr>
      <w:tr w:rsidR="00671569" w:rsidRPr="00191CF6" w14:paraId="2B185594" w14:textId="77777777" w:rsidTr="008773B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0A9F" w14:textId="19D3684A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2</w:t>
            </w:r>
            <w:r>
              <w:rPr>
                <w:b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22DE2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Dźwiękowy system ostrzegawczy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12D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stanu technicznego oraz mocowania przewodów linii sygnałowych,</w:t>
            </w:r>
          </w:p>
          <w:p w14:paraId="59199BF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wszystkich części i urządzeń pod kątem ewentualnych uszkodzeń mechanicznych, sprawdzenie wszystkich </w:t>
            </w:r>
            <w:r w:rsidR="00FB5AB5" w:rsidRPr="00191CF6">
              <w:t xml:space="preserve">kabli </w:t>
            </w:r>
            <w:r w:rsidRPr="00191CF6">
              <w:t xml:space="preserve">przyłączeniowych, zwracając szczególną uwagę na ewentualne otarcia izolacji, naprężenia mechaniczne i </w:t>
            </w:r>
            <w:r w:rsidR="00FB5AB5" w:rsidRPr="00191CF6">
              <w:t xml:space="preserve">inne </w:t>
            </w:r>
            <w:r w:rsidRPr="00191CF6">
              <w:t>nieprawidłowości,</w:t>
            </w:r>
          </w:p>
          <w:p w14:paraId="46821E5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układów zasilania </w:t>
            </w:r>
            <w:r w:rsidR="00D96B71" w:rsidRPr="00191CF6">
              <w:t xml:space="preserve">podstawowego </w:t>
            </w:r>
            <w:r w:rsidRPr="00191CF6">
              <w:t>i rezerwowego oraz reakcji systemu na zanik napięcia podstawowego,</w:t>
            </w:r>
          </w:p>
          <w:p w14:paraId="08D3AD6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urządzeń sterujących systemu m. in.: kontroler, wzmacniacze, zasilacze, pulpit mikrofonowy,</w:t>
            </w:r>
          </w:p>
          <w:p w14:paraId="3BAF22A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przetestowanie dźwiękowego systemu ostrzegawczego przez przeprowadzenie testu działania mikrofonu,</w:t>
            </w:r>
          </w:p>
          <w:p w14:paraId="48D228C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mocowania głośników,</w:t>
            </w:r>
          </w:p>
          <w:p w14:paraId="417343A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działania każdej linii głośnikowej,</w:t>
            </w:r>
          </w:p>
          <w:p w14:paraId="7DF6D34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działania każdego głośnika,</w:t>
            </w:r>
          </w:p>
          <w:p w14:paraId="011334F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reakcji dźwiękowego systemu </w:t>
            </w:r>
            <w:r w:rsidR="00FB5AB5" w:rsidRPr="00191CF6">
              <w:t xml:space="preserve">ostrzegawczego </w:t>
            </w:r>
            <w:r w:rsidR="00234EAE" w:rsidRPr="00191CF6">
              <w:br/>
            </w:r>
            <w:r w:rsidRPr="00191CF6">
              <w:t>na sygnał pożaru z systemu sygnalizacji pożarowej</w:t>
            </w:r>
          </w:p>
          <w:p w14:paraId="58E2AA3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weryfikacja dostępu do urządzenia oraz do elementów sterujących </w:t>
            </w:r>
            <w:r w:rsidR="00234EAE" w:rsidRPr="00191CF6">
              <w:br/>
            </w:r>
            <w:r w:rsidRPr="00191CF6">
              <w:t>i uruchamiających urządzenie,</w:t>
            </w:r>
          </w:p>
          <w:p w14:paraId="0AA9B1D8" w14:textId="13489E74" w:rsidR="00B57D78" w:rsidRPr="00191CF6" w:rsidRDefault="00B57D78" w:rsidP="0082103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czy urządzenie i jego </w:t>
            </w:r>
            <w:r w:rsidR="00D96B71" w:rsidRPr="00191CF6">
              <w:t xml:space="preserve">elementy </w:t>
            </w:r>
            <w:r w:rsidRPr="00191CF6">
              <w:t xml:space="preserve">są oznakowane zgodnie </w:t>
            </w:r>
            <w:r w:rsidRPr="000D485F">
              <w:t>z Polsk</w:t>
            </w:r>
            <w:r w:rsidR="00CC0CB5" w:rsidRPr="000D485F">
              <w:t>ą</w:t>
            </w:r>
            <w:r w:rsidRPr="000D485F">
              <w:t xml:space="preserve"> Normą</w:t>
            </w:r>
            <w:r w:rsidR="0082103D" w:rsidRPr="000D485F">
              <w:t xml:space="preserve"> lub Polską Normą wprowadzającą normę europejską.</w:t>
            </w:r>
          </w:p>
        </w:tc>
      </w:tr>
      <w:tr w:rsidR="00671569" w:rsidRPr="00191CF6" w14:paraId="001B95EB" w14:textId="77777777" w:rsidTr="008773B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7EBC0" w14:textId="71EC3223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2</w:t>
            </w:r>
            <w:r>
              <w:rPr>
                <w:b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C0E8C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System sygnalizacji pożarowej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FCF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działania centrali sygnalizacji pożarowej jej parametrów i układu zasilającego oraz stanu dozorowania </w:t>
            </w:r>
            <w:r w:rsidR="00904EB5" w:rsidRPr="00191CF6">
              <w:t xml:space="preserve">- </w:t>
            </w:r>
            <w:r w:rsidRPr="00191CF6">
              <w:t xml:space="preserve">wraz </w:t>
            </w:r>
            <w:r w:rsidR="00234EAE" w:rsidRPr="00191CF6">
              <w:br/>
            </w:r>
            <w:r w:rsidR="00FB5AB5" w:rsidRPr="00191CF6">
              <w:t xml:space="preserve">z przeprowadzeniem </w:t>
            </w:r>
            <w:r w:rsidRPr="00191CF6">
              <w:t>testu wskaźników optycznych</w:t>
            </w:r>
            <w:r w:rsidR="00D064B1" w:rsidRPr="00191CF6">
              <w:t>,</w:t>
            </w:r>
          </w:p>
          <w:p w14:paraId="6824072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 sprawdzenie napięć wewnętrznych i liniowych,</w:t>
            </w:r>
          </w:p>
          <w:p w14:paraId="4932E7B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lastRenderedPageBreak/>
              <w:t>sprawdzenie linii dozorowych,</w:t>
            </w:r>
          </w:p>
          <w:p w14:paraId="40F11A9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układu zasilania awaryjnego centrali </w:t>
            </w:r>
            <w:r w:rsidR="002C091B" w:rsidRPr="00191CF6">
              <w:t xml:space="preserve">– </w:t>
            </w:r>
            <w:r w:rsidRPr="00191CF6">
              <w:t xml:space="preserve">baterii akumulatorów), </w:t>
            </w:r>
          </w:p>
          <w:p w14:paraId="7C9535D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stanu technicznego drukarki w centrali oraz stanu papieru do zapisywania zdarzeń, sprawdz</w:t>
            </w:r>
            <w:r w:rsidR="00D064B1" w:rsidRPr="00191CF6">
              <w:t>enie</w:t>
            </w:r>
            <w:r w:rsidRPr="00191CF6">
              <w:t xml:space="preserve"> zapas</w:t>
            </w:r>
            <w:r w:rsidR="00D064B1" w:rsidRPr="00191CF6">
              <w:t>u</w:t>
            </w:r>
            <w:r w:rsidRPr="00191CF6">
              <w:t xml:space="preserve"> papieru, tuszu lub taśmy dla każdej drukarki,</w:t>
            </w:r>
          </w:p>
          <w:p w14:paraId="034075E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test łączności centrali ze stacją monitorowania alarmów,</w:t>
            </w:r>
          </w:p>
          <w:p w14:paraId="5AF7899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napięć wewnętrznych i liniowych,</w:t>
            </w:r>
          </w:p>
          <w:p w14:paraId="65653C12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sprawdzanie poprawności działania elementów adresowych </w:t>
            </w:r>
            <w:r w:rsidR="00234EAE" w:rsidRPr="00191CF6">
              <w:br/>
            </w:r>
            <w:r w:rsidRPr="00191CF6">
              <w:t>w liniach dozorowych,</w:t>
            </w:r>
          </w:p>
          <w:p w14:paraId="77BE587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układów liniowych na kryterium dozorowania, zwarcia przerwy oraz pożaru,</w:t>
            </w:r>
          </w:p>
          <w:p w14:paraId="5C5432C8" w14:textId="486E54C5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działania czujek</w:t>
            </w:r>
            <w:r w:rsidR="00833BC8" w:rsidRPr="00191CF6">
              <w:t xml:space="preserve">, </w:t>
            </w:r>
            <w:r w:rsidRPr="00191CF6">
              <w:t>ręcznych ostrzegaczy pożarowych, wskaźników zadziałan</w:t>
            </w:r>
            <w:r w:rsidR="00004A55">
              <w:t>ia, sygnalizatorów akustycznych / sygnalizatorów akustyczno - optycznych</w:t>
            </w:r>
          </w:p>
          <w:p w14:paraId="252CF80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spowodowanie działania co najmniej jednej </w:t>
            </w:r>
            <w:r w:rsidR="003C4754" w:rsidRPr="00191CF6">
              <w:t xml:space="preserve">czujki </w:t>
            </w:r>
            <w:r w:rsidRPr="00191CF6">
              <w:t xml:space="preserve">lub ręcznego ostrzegacza pożarowego w każdej strefie pożarowej, w celu sprawdzenia, </w:t>
            </w:r>
            <w:r w:rsidR="00FB5AB5" w:rsidRPr="00191CF6">
              <w:t xml:space="preserve">czy </w:t>
            </w:r>
            <w:r w:rsidRPr="00191CF6">
              <w:t>centrala sygnalizacji pożarowej prawidłowo odbiera i wyświetla określone sygnały, emituje sygnał akustyczny oraz uruchamia wszystkie inne urządzenia alarmowe i pomocnicze,</w:t>
            </w:r>
          </w:p>
          <w:p w14:paraId="4932ED9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weryfikacja dostępu do urządzenia oraz do elementów sterujących </w:t>
            </w:r>
            <w:r w:rsidR="00234EAE" w:rsidRPr="00191CF6">
              <w:br/>
            </w:r>
            <w:r w:rsidRPr="00191CF6">
              <w:t>i uruchamiających urządzenie,</w:t>
            </w:r>
          </w:p>
          <w:p w14:paraId="41D0BE26" w14:textId="14853C22" w:rsidR="00B57D78" w:rsidRPr="00191CF6" w:rsidRDefault="00B57D78" w:rsidP="0082103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 xml:space="preserve">sprawdzenie czy urządzenie i jego </w:t>
            </w:r>
            <w:r w:rsidR="003C4754" w:rsidRPr="00153442">
              <w:t xml:space="preserve">elementy </w:t>
            </w:r>
            <w:r w:rsidRPr="00153442">
              <w:t>są oz</w:t>
            </w:r>
            <w:r w:rsidR="000863BF" w:rsidRPr="00153442">
              <w:t>nakowane zgodnie z Polsk</w:t>
            </w:r>
            <w:r w:rsidR="00CC0CB5" w:rsidRPr="00153442">
              <w:t>ą</w:t>
            </w:r>
            <w:r w:rsidR="000863BF" w:rsidRPr="00153442">
              <w:t xml:space="preserve"> Normą</w:t>
            </w:r>
            <w:r w:rsidR="0082103D" w:rsidRPr="00153442">
              <w:t xml:space="preserve"> lub Polską Normą wprowadzającą normę europejską.</w:t>
            </w:r>
          </w:p>
        </w:tc>
      </w:tr>
      <w:tr w:rsidR="00671569" w:rsidRPr="00191CF6" w14:paraId="1908AD73" w14:textId="77777777" w:rsidTr="008773B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113E" w14:textId="4573675D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lastRenderedPageBreak/>
              <w:t>2</w:t>
            </w:r>
            <w:r>
              <w:rPr>
                <w:b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4C32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Instalacja oświetlenia ewakuacyjnego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CE5C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</w:t>
            </w:r>
            <w:r w:rsidR="00D064B1" w:rsidRPr="00191CF6">
              <w:t>enie</w:t>
            </w:r>
            <w:r w:rsidRPr="00191CF6">
              <w:t xml:space="preserve"> wszystki</w:t>
            </w:r>
            <w:r w:rsidR="00CC0CB5" w:rsidRPr="00191CF6">
              <w:t>ch</w:t>
            </w:r>
            <w:r w:rsidRPr="00191CF6">
              <w:t xml:space="preserve"> opraw </w:t>
            </w:r>
            <w:r w:rsidR="003C4754" w:rsidRPr="00191CF6">
              <w:t xml:space="preserve">oświetleniowych </w:t>
            </w:r>
            <w:r w:rsidRPr="00191CF6">
              <w:t>i znak</w:t>
            </w:r>
            <w:r w:rsidR="00CC0CB5" w:rsidRPr="00191CF6">
              <w:t xml:space="preserve">ów </w:t>
            </w:r>
            <w:r w:rsidRPr="00191CF6">
              <w:t>pod katem czystości oraz prawidłowości funkcjonowania</w:t>
            </w:r>
            <w:r w:rsidR="00FB5AB5" w:rsidRPr="00191CF6">
              <w:t xml:space="preserve"> </w:t>
            </w:r>
            <w:r w:rsidRPr="00191CF6">
              <w:t>i lokalizacji,</w:t>
            </w:r>
          </w:p>
          <w:p w14:paraId="4987749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badanie natężenia oświetlenia, </w:t>
            </w:r>
          </w:p>
          <w:p w14:paraId="6C91476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czas</w:t>
            </w:r>
            <w:r w:rsidR="00CC0CB5" w:rsidRPr="00191CF6">
              <w:t>u</w:t>
            </w:r>
            <w:r w:rsidRPr="00191CF6">
              <w:t xml:space="preserve"> podtrzymania oświetlenia ewakuacyjnego </w:t>
            </w:r>
            <w:r w:rsidR="00234EAE" w:rsidRPr="00191CF6">
              <w:br/>
            </w:r>
            <w:r w:rsidRPr="00191CF6">
              <w:t>po zaniku oświetlenia podstawowego,</w:t>
            </w:r>
          </w:p>
          <w:p w14:paraId="1C6E411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czasu zadziałania,</w:t>
            </w:r>
          </w:p>
          <w:p w14:paraId="4CC4128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pomieszczenia centralnej baterii akumulatorów wraz </w:t>
            </w:r>
            <w:r w:rsidR="00234EAE" w:rsidRPr="00191CF6">
              <w:br/>
            </w:r>
            <w:r w:rsidRPr="00191CF6">
              <w:t xml:space="preserve">z weryfikacją układu </w:t>
            </w:r>
            <w:r w:rsidR="003C4754" w:rsidRPr="00191CF6">
              <w:t xml:space="preserve">zasilającego </w:t>
            </w:r>
            <w:r w:rsidR="000863BF" w:rsidRPr="00191CF6">
              <w:t>oraz pojemności akumulatorów.</w:t>
            </w:r>
          </w:p>
        </w:tc>
      </w:tr>
      <w:tr w:rsidR="00671569" w:rsidRPr="00191CF6" w14:paraId="3372466E" w14:textId="77777777" w:rsidTr="008773B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2E2C6" w14:textId="7F546734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2</w:t>
            </w:r>
            <w:r>
              <w:rPr>
                <w:b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2C982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Hydranty wewnętrzne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9323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kompletności szafki hydrantowej,</w:t>
            </w:r>
          </w:p>
          <w:p w14:paraId="1C77D4A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c</w:t>
            </w:r>
            <w:r w:rsidR="003C4754" w:rsidRPr="00191CF6">
              <w:t xml:space="preserve">zy wypływ wody jest równomierny </w:t>
            </w:r>
            <w:r w:rsidRPr="00191CF6">
              <w:t>i dostateczny,</w:t>
            </w:r>
          </w:p>
          <w:p w14:paraId="3C25C36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pomiar ciśnienia i wydajności,</w:t>
            </w:r>
          </w:p>
          <w:p w14:paraId="0FC59A10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oględziny węża na całej długości czy nie wykazuje oznak uszkodzeń, zniekształceń, zużycia czy pęknięć,</w:t>
            </w:r>
          </w:p>
          <w:p w14:paraId="2AB41D4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zacisków lub taśmowania węża,</w:t>
            </w:r>
          </w:p>
          <w:p w14:paraId="5AD3C88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czy koszyk wężowy</w:t>
            </w:r>
            <w:r w:rsidR="002C091B" w:rsidRPr="00191CF6">
              <w:t xml:space="preserve"> lub </w:t>
            </w:r>
            <w:r w:rsidRPr="00191CF6">
              <w:t>zwijadło obraca się lekko w obu kierunkach,</w:t>
            </w:r>
          </w:p>
          <w:p w14:paraId="09C051BD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stanu </w:t>
            </w:r>
            <w:r w:rsidR="003C4754" w:rsidRPr="00191CF6">
              <w:t xml:space="preserve">przewodów rurowych zasilających </w:t>
            </w:r>
            <w:r w:rsidRPr="00191CF6">
              <w:t>w wodę,</w:t>
            </w:r>
          </w:p>
          <w:p w14:paraId="320C74B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prądownicy, </w:t>
            </w:r>
          </w:p>
          <w:p w14:paraId="22E634A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poddanie próbie ciśnieniowej </w:t>
            </w:r>
            <w:r w:rsidR="003C4754" w:rsidRPr="00191CF6">
              <w:t xml:space="preserve">na maksymalne ciśnienie robocze </w:t>
            </w:r>
            <w:r w:rsidRPr="00191CF6">
              <w:t xml:space="preserve">węży będących wyposażeniem hydrantu </w:t>
            </w:r>
            <w:r w:rsidR="002C091B" w:rsidRPr="00191CF6">
              <w:t xml:space="preserve">– </w:t>
            </w:r>
            <w:r w:rsidRPr="00191CF6">
              <w:t xml:space="preserve">nie rzadziej niż raz na </w:t>
            </w:r>
            <w:r w:rsidR="00234EAE" w:rsidRPr="00191CF6">
              <w:br/>
            </w:r>
            <w:r w:rsidRPr="00191CF6">
              <w:t>5 lat,</w:t>
            </w:r>
          </w:p>
          <w:p w14:paraId="747F7A0E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czytelności instrukcji obsługi hydrantu,</w:t>
            </w:r>
          </w:p>
          <w:p w14:paraId="597A678A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lastRenderedPageBreak/>
              <w:t xml:space="preserve">oględziny zamka pod kątem możliwości natychmiastowego użycia, </w:t>
            </w:r>
          </w:p>
          <w:p w14:paraId="47E30E19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przeprowadzenie wszystkich innych kontroli i prób, określonych przez producenta,</w:t>
            </w:r>
          </w:p>
          <w:p w14:paraId="6CA09D4F" w14:textId="0098248B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możliwości jednoczesnego pob</w:t>
            </w:r>
            <w:r w:rsidR="00CC0CB5" w:rsidRPr="00191CF6">
              <w:t>oru</w:t>
            </w:r>
            <w:r w:rsidR="000E685E">
              <w:t xml:space="preserve"> wody </w:t>
            </w:r>
            <w:r w:rsidRPr="00191CF6">
              <w:t xml:space="preserve">na jednej kondygnacji budynku lub w jednej strefie pożarowej </w:t>
            </w:r>
            <w:r w:rsidR="00234EAE" w:rsidRPr="00191CF6">
              <w:br/>
            </w:r>
            <w:r w:rsidRPr="00191CF6">
              <w:t>z dwóch sąsiednich hydrantów wewnętrznych,</w:t>
            </w:r>
          </w:p>
          <w:p w14:paraId="68BFE3C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weryfikacja dostępu do urządzenia,</w:t>
            </w:r>
          </w:p>
          <w:p w14:paraId="2492EBF1" w14:textId="21FBD44C" w:rsidR="00B57D78" w:rsidRPr="00191CF6" w:rsidRDefault="00B57D78" w:rsidP="0082103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czy urządzenie i jego </w:t>
            </w:r>
            <w:r w:rsidR="003C4754" w:rsidRPr="00191CF6">
              <w:t xml:space="preserve">elementy </w:t>
            </w:r>
            <w:r w:rsidRPr="00191CF6">
              <w:t>są oz</w:t>
            </w:r>
            <w:r w:rsidR="000863BF" w:rsidRPr="00191CF6">
              <w:t>nakowane zgodnie z Polsk</w:t>
            </w:r>
            <w:r w:rsidR="00CC0CB5" w:rsidRPr="00191CF6">
              <w:t>ą</w:t>
            </w:r>
            <w:r w:rsidR="000863BF" w:rsidRPr="00191CF6">
              <w:t xml:space="preserve"> Normą</w:t>
            </w:r>
            <w:r w:rsidR="0082103D">
              <w:t xml:space="preserve"> </w:t>
            </w:r>
            <w:r w:rsidR="0082103D" w:rsidRPr="00153442">
              <w:t>lub Polską Normą wprowadzającą normę europejską.</w:t>
            </w:r>
          </w:p>
        </w:tc>
      </w:tr>
      <w:tr w:rsidR="00671569" w:rsidRPr="00191CF6" w14:paraId="2ED16EEA" w14:textId="77777777" w:rsidTr="008773B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C78C" w14:textId="26CE6DF9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lastRenderedPageBreak/>
              <w:t>2</w:t>
            </w:r>
            <w:r>
              <w:rPr>
                <w:b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1AAE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Zawory hydrantowe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505D" w14:textId="77777777" w:rsidR="00B57D78" w:rsidRPr="00153442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>sprawdzenie stanu technicznego wszystkich elementów składowych,</w:t>
            </w:r>
          </w:p>
          <w:p w14:paraId="7C1BE0BD" w14:textId="77777777" w:rsidR="00B57D78" w:rsidRPr="00153442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 xml:space="preserve">sprawdzenie stanu </w:t>
            </w:r>
            <w:r w:rsidR="003C4754" w:rsidRPr="00153442">
              <w:t xml:space="preserve">przewodów rurowych zasilających </w:t>
            </w:r>
            <w:r w:rsidRPr="00153442">
              <w:t>w wodę,</w:t>
            </w:r>
          </w:p>
          <w:p w14:paraId="5489B483" w14:textId="77777777" w:rsidR="00B57D78" w:rsidRPr="00153442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>sprawdzenie c</w:t>
            </w:r>
            <w:r w:rsidR="003C4754" w:rsidRPr="00153442">
              <w:t xml:space="preserve">zy wypływ wody jest równomierny </w:t>
            </w:r>
            <w:r w:rsidRPr="00153442">
              <w:t>i dostateczny,</w:t>
            </w:r>
          </w:p>
          <w:p w14:paraId="41DED730" w14:textId="77777777" w:rsidR="00B57D78" w:rsidRPr="00153442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>dokonanie pomiaru wydajności poboru wody i ciśnienia,</w:t>
            </w:r>
          </w:p>
          <w:p w14:paraId="1CF21EDC" w14:textId="77777777" w:rsidR="00B57D78" w:rsidRPr="00153442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>przeprowadzenie wszystkich inny</w:t>
            </w:r>
            <w:r w:rsidR="003C4754" w:rsidRPr="00153442">
              <w:t xml:space="preserve">ch kontroli i prób, określonych </w:t>
            </w:r>
            <w:r w:rsidRPr="00153442">
              <w:t>przez producenta,</w:t>
            </w:r>
          </w:p>
          <w:p w14:paraId="0F96B045" w14:textId="77777777" w:rsidR="00B57D78" w:rsidRPr="00153442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>sprawdzenie możliwości jednoczesnego pob</w:t>
            </w:r>
            <w:r w:rsidR="00CC0CB5" w:rsidRPr="00153442">
              <w:t>oru</w:t>
            </w:r>
            <w:r w:rsidRPr="00153442">
              <w:t xml:space="preserve"> wody</w:t>
            </w:r>
            <w:r w:rsidRPr="00153442">
              <w:br/>
              <w:t>na jednej kondygnacji budynku lub w jednej strefie pożarowej lub dwóch sąsiednich zaworów 52,</w:t>
            </w:r>
          </w:p>
          <w:p w14:paraId="22F51272" w14:textId="332F7FF5" w:rsidR="00B57D78" w:rsidRPr="00153442" w:rsidRDefault="00B57D78" w:rsidP="0082103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 xml:space="preserve">sprawdzenie czy urządzenie i jego </w:t>
            </w:r>
            <w:r w:rsidR="003C4754" w:rsidRPr="00153442">
              <w:t xml:space="preserve">elementy </w:t>
            </w:r>
            <w:r w:rsidRPr="00153442">
              <w:t>są oznakowane zgodnie z Polsk</w:t>
            </w:r>
            <w:r w:rsidR="00CC0CB5" w:rsidRPr="00153442">
              <w:t>ą</w:t>
            </w:r>
            <w:r w:rsidRPr="00153442">
              <w:t xml:space="preserve"> Normą</w:t>
            </w:r>
            <w:r w:rsidR="0082103D" w:rsidRPr="00153442">
              <w:t xml:space="preserve"> lub Polską Normą wprowadzającą normę europejską.</w:t>
            </w:r>
          </w:p>
        </w:tc>
      </w:tr>
      <w:tr w:rsidR="00671569" w:rsidRPr="00191CF6" w14:paraId="62621A47" w14:textId="77777777" w:rsidTr="008773B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D622" w14:textId="1C349929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BA900" w14:textId="77777777" w:rsidR="00B57D78" w:rsidRPr="00191CF6" w:rsidRDefault="00B57D7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Przeciwpożarowe klapy odcinające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25E4" w14:textId="77777777" w:rsidR="00B57D78" w:rsidRPr="00153442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>kontrola stanu położenia klap w przewodach wentylacyjnych,</w:t>
            </w:r>
          </w:p>
          <w:p w14:paraId="64A7017F" w14:textId="77777777" w:rsidR="00324D2D" w:rsidRPr="00153442" w:rsidRDefault="00B57D78" w:rsidP="00324D2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>sprawdzenie wszystkich części ur</w:t>
            </w:r>
            <w:r w:rsidR="003C4754" w:rsidRPr="00153442">
              <w:t xml:space="preserve">ządzenia pod kątem zewnętrznych </w:t>
            </w:r>
            <w:r w:rsidRPr="00153442">
              <w:t>uszkodzeń,</w:t>
            </w:r>
          </w:p>
          <w:p w14:paraId="7FBF73B1" w14:textId="61947868" w:rsidR="00EA1EAA" w:rsidRPr="00153442" w:rsidRDefault="00EA1EAA" w:rsidP="00324D2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>ręczne wysterowanie wszystkich klap,</w:t>
            </w:r>
          </w:p>
          <w:p w14:paraId="6E62E117" w14:textId="7F10F863" w:rsidR="00B57D78" w:rsidRPr="00153442" w:rsidRDefault="00B57D78" w:rsidP="0082103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53442">
              <w:t xml:space="preserve">sprawdzenie prawidłowości mocowania </w:t>
            </w:r>
            <w:r w:rsidR="003C4754" w:rsidRPr="00153442">
              <w:t xml:space="preserve">klap i podłączeń </w:t>
            </w:r>
            <w:r w:rsidRPr="00153442">
              <w:t>elektrycznych</w:t>
            </w:r>
            <w:r w:rsidR="0082103D" w:rsidRPr="00153442">
              <w:t xml:space="preserve"> lub Polską Normą wprowadzającą normę europejską.</w:t>
            </w:r>
          </w:p>
        </w:tc>
      </w:tr>
      <w:tr w:rsidR="00671569" w:rsidRPr="00191CF6" w14:paraId="5B4D1B90" w14:textId="77777777" w:rsidTr="00246A6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F76C" w14:textId="5FC8B5B9" w:rsidR="00B57D78" w:rsidRPr="00191CF6" w:rsidRDefault="006910DD" w:rsidP="00B14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DE14" w14:textId="77777777" w:rsidR="00B57D78" w:rsidRPr="00191CF6" w:rsidRDefault="00B57D78" w:rsidP="002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Hydranty zewnętrzne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51B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kompletności, </w:t>
            </w:r>
          </w:p>
          <w:p w14:paraId="3DDD0EDB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dostępnoś</w:t>
            </w:r>
            <w:r w:rsidR="00CC0CB5" w:rsidRPr="00191CF6">
              <w:t>ci</w:t>
            </w:r>
            <w:r w:rsidRPr="00191CF6">
              <w:t xml:space="preserve"> i prawidłowości oznakowania,</w:t>
            </w:r>
          </w:p>
          <w:p w14:paraId="648FB555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badanie ciśnienia, wydajności</w:t>
            </w:r>
            <w:r w:rsidR="00CC0CB5" w:rsidRPr="00191CF6">
              <w:t>,</w:t>
            </w:r>
          </w:p>
          <w:p w14:paraId="782C6C8B" w14:textId="1F0C0948" w:rsidR="00B57D78" w:rsidRPr="00191CF6" w:rsidRDefault="00B57D78" w:rsidP="0082103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czy urządzenie i jego </w:t>
            </w:r>
            <w:r w:rsidR="003C4754" w:rsidRPr="00191CF6">
              <w:t xml:space="preserve">elementy </w:t>
            </w:r>
            <w:r w:rsidRPr="00191CF6">
              <w:t>są oznakowane zgodnie z Polsk</w:t>
            </w:r>
            <w:r w:rsidR="00CC0CB5" w:rsidRPr="00191CF6">
              <w:t>ą</w:t>
            </w:r>
            <w:r w:rsidRPr="00191CF6">
              <w:t xml:space="preserve"> Normą</w:t>
            </w:r>
            <w:r w:rsidR="0082103D">
              <w:t xml:space="preserve"> </w:t>
            </w:r>
            <w:r w:rsidR="0082103D" w:rsidRPr="00153442">
              <w:t>lub Polską Normą wprowadzającą normę europejską.</w:t>
            </w:r>
          </w:p>
        </w:tc>
      </w:tr>
      <w:tr w:rsidR="00671569" w:rsidRPr="00191CF6" w14:paraId="3ADEEACC" w14:textId="77777777" w:rsidTr="00246A6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741F3" w14:textId="31F066B4" w:rsidR="00B57D78" w:rsidRPr="00191CF6" w:rsidRDefault="00B14599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6910DD">
              <w:rPr>
                <w:b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9CA90" w14:textId="77777777" w:rsidR="00B57D78" w:rsidRPr="00191CF6" w:rsidRDefault="00B57D78" w:rsidP="002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Urządzenia oddymiające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CD47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 testowanie centrali sterującej:</w:t>
            </w:r>
          </w:p>
          <w:p w14:paraId="24F0F25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zasilania,</w:t>
            </w:r>
          </w:p>
          <w:p w14:paraId="4A8DC42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napięcia ładowania akumulatorów,</w:t>
            </w:r>
          </w:p>
          <w:p w14:paraId="3BAAF01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 testowanie siłownika,</w:t>
            </w:r>
          </w:p>
          <w:p w14:paraId="27CABAF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i testowanie przycisków oddymiania, przycisk</w:t>
            </w:r>
            <w:r w:rsidR="00CC0CB5" w:rsidRPr="00191CF6">
              <w:t>ów</w:t>
            </w:r>
            <w:r w:rsidR="003C4754" w:rsidRPr="00191CF6">
              <w:t xml:space="preserve"> </w:t>
            </w:r>
            <w:r w:rsidRPr="00191CF6">
              <w:t>przewietrzania,</w:t>
            </w:r>
          </w:p>
          <w:p w14:paraId="277275A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elementów pod kąte</w:t>
            </w:r>
            <w:r w:rsidR="003C4754" w:rsidRPr="00191CF6">
              <w:t xml:space="preserve">m uszkodzeń mechanicznych </w:t>
            </w:r>
            <w:r w:rsidRPr="00191CF6">
              <w:t>obudowy,</w:t>
            </w:r>
          </w:p>
          <w:p w14:paraId="6D199503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mocowania i ciągłości powłoki klapy</w:t>
            </w:r>
            <w:r w:rsidR="002C091B" w:rsidRPr="00191CF6">
              <w:t xml:space="preserve"> i </w:t>
            </w:r>
            <w:r w:rsidRPr="00191CF6">
              <w:t xml:space="preserve">okna dymowego </w:t>
            </w:r>
            <w:r w:rsidR="00234EAE" w:rsidRPr="00191CF6">
              <w:br/>
            </w:r>
            <w:r w:rsidR="002C091B" w:rsidRPr="00191CF6">
              <w:t>oraz</w:t>
            </w:r>
            <w:r w:rsidRPr="00191CF6">
              <w:t xml:space="preserve"> uszczelek, </w:t>
            </w:r>
          </w:p>
          <w:p w14:paraId="09767726" w14:textId="77777777" w:rsidR="00D14353" w:rsidRPr="00191CF6" w:rsidRDefault="00D14353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kontrola prawid</w:t>
            </w:r>
            <w:r w:rsidR="00BA1EF0" w:rsidRPr="00191CF6">
              <w:t xml:space="preserve">łowości wysterowania urządzenia </w:t>
            </w:r>
            <w:r w:rsidRPr="00191CF6">
              <w:t>z systemu sygnalizacji pożarowej,</w:t>
            </w:r>
          </w:p>
          <w:p w14:paraId="20C5A561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alarmowe otwarcie klap</w:t>
            </w:r>
            <w:r w:rsidR="002C091B" w:rsidRPr="00191CF6">
              <w:t xml:space="preserve"> i </w:t>
            </w:r>
            <w:r w:rsidRPr="00191CF6">
              <w:t>okien dymowych,</w:t>
            </w:r>
          </w:p>
          <w:p w14:paraId="5966330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lastRenderedPageBreak/>
              <w:t xml:space="preserve">weryfikacja dostępu do urządzenia oraz do elementów sterujących </w:t>
            </w:r>
            <w:r w:rsidR="00234EAE" w:rsidRPr="00191CF6">
              <w:br/>
            </w:r>
            <w:r w:rsidRPr="00191CF6">
              <w:t>i uruchamiających urządzenie,</w:t>
            </w:r>
          </w:p>
          <w:p w14:paraId="40C0ADF8" w14:textId="3FE2FED1" w:rsidR="00B57D78" w:rsidRPr="00191CF6" w:rsidRDefault="00B57D78" w:rsidP="0082103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 xml:space="preserve">sprawdzenie czy urządzenie i jego </w:t>
            </w:r>
            <w:r w:rsidR="003C4754" w:rsidRPr="00191CF6">
              <w:t xml:space="preserve">elementy </w:t>
            </w:r>
            <w:r w:rsidR="000D485F">
              <w:t xml:space="preserve">są oznakowane zgodnie </w:t>
            </w:r>
            <w:r w:rsidRPr="00191CF6">
              <w:t>z Polsk</w:t>
            </w:r>
            <w:r w:rsidR="00CC0CB5" w:rsidRPr="00191CF6">
              <w:t>ą</w:t>
            </w:r>
            <w:r w:rsidRPr="00191CF6">
              <w:t xml:space="preserve"> Normą</w:t>
            </w:r>
            <w:r w:rsidR="0082103D">
              <w:t xml:space="preserve"> </w:t>
            </w:r>
            <w:r w:rsidR="0082103D" w:rsidRPr="00153442">
              <w:t>lub P</w:t>
            </w:r>
            <w:r w:rsidR="000D485F">
              <w:t xml:space="preserve">olską Normą wprowadzającą normę </w:t>
            </w:r>
            <w:r w:rsidR="0082103D" w:rsidRPr="00153442">
              <w:t>europejską.</w:t>
            </w:r>
          </w:p>
        </w:tc>
      </w:tr>
      <w:tr w:rsidR="00671569" w:rsidRPr="00191CF6" w14:paraId="2D42A829" w14:textId="77777777" w:rsidTr="00246A6D">
        <w:trPr>
          <w:trHeight w:hRule="exact" w:val="89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5693" w14:textId="6EA0E1D4" w:rsidR="00B57D78" w:rsidRPr="00191CF6" w:rsidRDefault="00B57D78" w:rsidP="00B14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lastRenderedPageBreak/>
              <w:t>3</w:t>
            </w:r>
            <w:r w:rsidR="006910DD">
              <w:rPr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FFD4C" w14:textId="77777777" w:rsidR="00B57D78" w:rsidRPr="00191CF6" w:rsidRDefault="00B37185" w:rsidP="002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 xml:space="preserve">Pompy w </w:t>
            </w:r>
            <w:r w:rsidR="00B57D78" w:rsidRPr="00191CF6">
              <w:rPr>
                <w:b/>
              </w:rPr>
              <w:t>pompowniach przeciwpożarowych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539C8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elementów pomp,</w:t>
            </w:r>
          </w:p>
          <w:p w14:paraId="22C67A1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pracy pomp,</w:t>
            </w:r>
          </w:p>
          <w:p w14:paraId="33465BF6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zasilania przyłączy</w:t>
            </w:r>
            <w:r w:rsidR="000863BF" w:rsidRPr="00191CF6">
              <w:t>.</w:t>
            </w:r>
          </w:p>
        </w:tc>
      </w:tr>
      <w:tr w:rsidR="00EA1EAA" w:rsidRPr="00191CF6" w14:paraId="2912308D" w14:textId="77777777" w:rsidTr="00246A6D">
        <w:trPr>
          <w:trHeight w:hRule="exact" w:val="616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6EFD" w14:textId="0013C7BC" w:rsidR="00EA1EAA" w:rsidRPr="00191CF6" w:rsidRDefault="006910DD" w:rsidP="00B14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EB0D" w14:textId="5FDBBB8F" w:rsidR="00EA1EAA" w:rsidRPr="00191CF6" w:rsidRDefault="00EA1EAA" w:rsidP="002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Urządzenia </w:t>
            </w:r>
            <w:r w:rsidRPr="00D97315">
              <w:rPr>
                <w:b/>
              </w:rPr>
              <w:t>zapobiegające zadymieniu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B07C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optyczna kontrola stanu wentylatorów,</w:t>
            </w:r>
          </w:p>
          <w:p w14:paraId="3E495B37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sprawdzenie stanu mocowania wentylatorów,</w:t>
            </w:r>
          </w:p>
          <w:p w14:paraId="1F3D227A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sprawdzenie stanu połączeń elektrycznych,</w:t>
            </w:r>
          </w:p>
          <w:p w14:paraId="07605F77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uruchomienie wentylatora z poziomu centrali sterującej,</w:t>
            </w:r>
          </w:p>
          <w:p w14:paraId="173B141A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sprawdzenie sterowania wydajności,</w:t>
            </w:r>
          </w:p>
          <w:p w14:paraId="507EE1F1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próba poprawności sygnalizacji pracy wentylatora w centrali sterującej,</w:t>
            </w:r>
          </w:p>
          <w:p w14:paraId="2EAEB2BE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sprawdzenie wszystkich uszczelnień,</w:t>
            </w:r>
          </w:p>
          <w:p w14:paraId="7F0BF4D7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wykonanie pomiarów elektrycznych,</w:t>
            </w:r>
          </w:p>
          <w:p w14:paraId="08BCE9CC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sprawdzenie, czy do wnętrza wentylatora i przyłączonego przewodu nie przedostały się obce elementy i zanieczyszczenia.</w:t>
            </w:r>
          </w:p>
          <w:p w14:paraId="5261FD2B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przeprowadzenie próby działania instalacji.</w:t>
            </w:r>
          </w:p>
          <w:p w14:paraId="143A2E18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sprawdzenie stanu mocowania klap transferowych oraz ich elementów,</w:t>
            </w:r>
          </w:p>
          <w:p w14:paraId="17070F89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sprawdzenie wyzwalacza termicznego,</w:t>
            </w:r>
          </w:p>
          <w:p w14:paraId="04EBB2D2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sprawdzenie podłączeń elektrycznych wyłączników krańcowych,</w:t>
            </w:r>
          </w:p>
          <w:p w14:paraId="6137D0AB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kontrola poprawności sygnalizacji połączenia klap transferowych w centrali sterującej,</w:t>
            </w:r>
          </w:p>
          <w:p w14:paraId="354D1AAC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kontrola poprawności sygnalizacji położenia klap transferowych w centrali sterującej,</w:t>
            </w:r>
          </w:p>
          <w:p w14:paraId="6A04F732" w14:textId="77777777" w:rsidR="00EA1EAA" w:rsidRDefault="00EA1EAA" w:rsidP="00EA1EAA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kontrola prawidłowości ruchu łopatki klap transferowych,</w:t>
            </w:r>
          </w:p>
          <w:p w14:paraId="51183766" w14:textId="1704AEAA" w:rsidR="00EA1EAA" w:rsidRPr="00191CF6" w:rsidRDefault="00EA1EAA" w:rsidP="0082103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sprawdzenie czy urządzenie i jego elementy są oznakowane zgodnie z Polską </w:t>
            </w:r>
            <w:r w:rsidRPr="004D40E0">
              <w:t>Normą</w:t>
            </w:r>
            <w:r w:rsidR="0082103D" w:rsidRPr="004D40E0">
              <w:t xml:space="preserve"> lub Polską Normą wprowadzającą normę europejską.</w:t>
            </w:r>
          </w:p>
        </w:tc>
      </w:tr>
      <w:tr w:rsidR="00671569" w:rsidRPr="00191CF6" w14:paraId="2F86EC97" w14:textId="77777777" w:rsidTr="00246A6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A04C8" w14:textId="2D046513" w:rsidR="00B57D78" w:rsidRPr="00191CF6" w:rsidRDefault="00B57D78" w:rsidP="00B14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3</w:t>
            </w:r>
            <w:r w:rsidR="006910DD">
              <w:rPr>
                <w:b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6F54" w14:textId="77777777" w:rsidR="00B57D78" w:rsidRPr="00191CF6" w:rsidRDefault="00B57D78" w:rsidP="002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Kurtyny dymowe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E154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optyczna kontrola stanu kurtyny,</w:t>
            </w:r>
          </w:p>
          <w:p w14:paraId="68C617FF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szczelności kurtyny,</w:t>
            </w:r>
          </w:p>
          <w:p w14:paraId="12939297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działania centrali sterującej, stanu akumulatorów,</w:t>
            </w:r>
          </w:p>
          <w:p w14:paraId="426B757C" w14:textId="77777777" w:rsidR="00B57D78" w:rsidRPr="00191CF6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191CF6">
              <w:t>sprawdzenie elementów mocujących</w:t>
            </w:r>
            <w:r w:rsidR="000863BF" w:rsidRPr="00191CF6">
              <w:t>.</w:t>
            </w:r>
          </w:p>
        </w:tc>
      </w:tr>
      <w:tr w:rsidR="00671569" w:rsidRPr="00191CF6" w14:paraId="79E4E3AF" w14:textId="77777777" w:rsidTr="00246A6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2ED3" w14:textId="1CA6427A" w:rsidR="00B57D78" w:rsidRPr="00191CF6" w:rsidRDefault="00B57D78" w:rsidP="00B14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3</w:t>
            </w:r>
            <w:r w:rsidR="006910DD">
              <w:rPr>
                <w:b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49EA" w14:textId="77777777" w:rsidR="00B57D78" w:rsidRPr="00191CF6" w:rsidRDefault="00B57D78" w:rsidP="002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Drzwi, bramy przeciwpożarowe i inne zamknięcia przeciwpożarowe wyposażone w system sterowania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7A1C" w14:textId="77777777" w:rsidR="00B57D78" w:rsidRPr="004D40E0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4D40E0">
              <w:t>sprawdzenie czy skrzydła</w:t>
            </w:r>
            <w:r w:rsidR="005C773B" w:rsidRPr="004D40E0">
              <w:t xml:space="preserve"> i ościeżnice nie są uszkodzone </w:t>
            </w:r>
            <w:r w:rsidRPr="004D40E0">
              <w:t>mechanicznie, czy</w:t>
            </w:r>
            <w:r w:rsidR="00CC0CB5" w:rsidRPr="004D40E0">
              <w:t xml:space="preserve"> </w:t>
            </w:r>
            <w:r w:rsidRPr="004D40E0">
              <w:t>nie ma śladów korozji,</w:t>
            </w:r>
          </w:p>
          <w:p w14:paraId="4A3D77C9" w14:textId="77777777" w:rsidR="00B57D78" w:rsidRPr="004D40E0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4D40E0">
              <w:t>sprawdzenie czy zamykają się bez oporu,</w:t>
            </w:r>
          </w:p>
          <w:p w14:paraId="33293E5A" w14:textId="77777777" w:rsidR="00B57D78" w:rsidRPr="004D40E0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4D40E0">
              <w:t>sprawdzenie mocowania i działania zamków,</w:t>
            </w:r>
          </w:p>
          <w:p w14:paraId="5049BE7D" w14:textId="77777777" w:rsidR="00B57D78" w:rsidRPr="004D40E0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4D40E0">
              <w:t>sprawdzenie czy nie ma luzów na śrubach mocujących zawiasy,</w:t>
            </w:r>
          </w:p>
          <w:p w14:paraId="381D994D" w14:textId="77777777" w:rsidR="00B57D78" w:rsidRPr="004D40E0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4D40E0">
              <w:t xml:space="preserve">sprawdzenie stanu uszczelki pęczniejącej czy </w:t>
            </w:r>
            <w:r w:rsidR="005C773B" w:rsidRPr="004D40E0">
              <w:t xml:space="preserve">nie </w:t>
            </w:r>
            <w:r w:rsidRPr="004D40E0">
              <w:t>są uszkodzone lub zużyte,</w:t>
            </w:r>
          </w:p>
          <w:p w14:paraId="628EFB48" w14:textId="77777777" w:rsidR="00B57D78" w:rsidRPr="004D40E0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4D40E0">
              <w:t>sprawdzenie działania samozamykaczy i ewentualna regulacja samozamykaczy,</w:t>
            </w:r>
          </w:p>
          <w:p w14:paraId="224AF0F8" w14:textId="77777777" w:rsidR="00B57D78" w:rsidRPr="004D40E0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4D40E0">
              <w:t>przesmarowanie zawiasów i innych elementów ruchomych,</w:t>
            </w:r>
          </w:p>
          <w:p w14:paraId="300B1E94" w14:textId="77777777" w:rsidR="00B57D78" w:rsidRPr="004D40E0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4D40E0">
              <w:t xml:space="preserve">kontrola prawidłowości wysterowania </w:t>
            </w:r>
            <w:r w:rsidR="005C773B" w:rsidRPr="004D40E0">
              <w:t xml:space="preserve">urządzenia </w:t>
            </w:r>
            <w:r w:rsidRPr="004D40E0">
              <w:t>z systemu sygnalizacji pożarowej,</w:t>
            </w:r>
          </w:p>
          <w:p w14:paraId="35A0EE5B" w14:textId="0A5606A4" w:rsidR="00B57D78" w:rsidRPr="004D40E0" w:rsidRDefault="00B57D78" w:rsidP="0082103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4D40E0">
              <w:lastRenderedPageBreak/>
              <w:t xml:space="preserve">sprawdzenie czy urządzenie i jego </w:t>
            </w:r>
            <w:r w:rsidR="005C773B" w:rsidRPr="004D40E0">
              <w:t xml:space="preserve">elementy </w:t>
            </w:r>
            <w:r w:rsidR="00246A6D" w:rsidRPr="004D40E0">
              <w:t xml:space="preserve">są oznakowane zgodnie z </w:t>
            </w:r>
            <w:r w:rsidR="0082103D" w:rsidRPr="004D40E0">
              <w:t>P</w:t>
            </w:r>
            <w:r w:rsidRPr="004D40E0">
              <w:t>olsk</w:t>
            </w:r>
            <w:r w:rsidR="00CC0CB5" w:rsidRPr="004D40E0">
              <w:t>ą</w:t>
            </w:r>
            <w:r w:rsidR="00246A6D" w:rsidRPr="004D40E0">
              <w:t xml:space="preserve"> </w:t>
            </w:r>
            <w:r w:rsidR="0082103D" w:rsidRPr="004D40E0">
              <w:t>N</w:t>
            </w:r>
            <w:r w:rsidRPr="004D40E0">
              <w:t>ormą</w:t>
            </w:r>
            <w:r w:rsidR="0082103D" w:rsidRPr="004D40E0">
              <w:t xml:space="preserve"> lub Polską Normą</w:t>
            </w:r>
            <w:r w:rsidR="00246A6D" w:rsidRPr="004D40E0">
              <w:t xml:space="preserve"> </w:t>
            </w:r>
            <w:r w:rsidR="0082103D" w:rsidRPr="004D40E0">
              <w:t>wprowadzającą</w:t>
            </w:r>
            <w:r w:rsidR="00246A6D" w:rsidRPr="004D40E0">
              <w:t xml:space="preserve"> norm</w:t>
            </w:r>
            <w:r w:rsidR="0082103D" w:rsidRPr="004D40E0">
              <w:t xml:space="preserve">ę </w:t>
            </w:r>
            <w:r w:rsidR="00246A6D" w:rsidRPr="004D40E0">
              <w:t>europejsk</w:t>
            </w:r>
            <w:r w:rsidR="0082103D" w:rsidRPr="004D40E0">
              <w:t>ą.</w:t>
            </w:r>
          </w:p>
        </w:tc>
      </w:tr>
      <w:tr w:rsidR="00671569" w:rsidRPr="00191CF6" w14:paraId="713AFE34" w14:textId="77777777" w:rsidTr="00246A6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AD7A" w14:textId="0ABE7B9A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lastRenderedPageBreak/>
              <w:t>3</w:t>
            </w:r>
            <w:r>
              <w:rPr>
                <w:b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19BB" w14:textId="77777777" w:rsidR="00B57D78" w:rsidRPr="00191CF6" w:rsidRDefault="00B57D78" w:rsidP="002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Przeciwpożarowe wyłączniki prądu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F0CC" w14:textId="77777777" w:rsidR="00B57D78" w:rsidRPr="004D40E0" w:rsidRDefault="00B57D78" w:rsidP="008B0B26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4D40E0">
              <w:t>test oparty n</w:t>
            </w:r>
            <w:r w:rsidR="003C69CC" w:rsidRPr="004D40E0">
              <w:t xml:space="preserve">a ręcznym wyzwoleniu wyłącznika </w:t>
            </w:r>
            <w:r w:rsidRPr="004D40E0">
              <w:t>i sprawdz</w:t>
            </w:r>
            <w:r w:rsidR="00BA779E" w:rsidRPr="004D40E0">
              <w:t>eniu poprawności jego działania,</w:t>
            </w:r>
          </w:p>
          <w:p w14:paraId="4E74C875" w14:textId="108AB53C" w:rsidR="00B57D78" w:rsidRPr="004D40E0" w:rsidRDefault="00B57D78" w:rsidP="0082103D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</w:pPr>
            <w:r w:rsidRPr="004D40E0">
              <w:t>sprawdzenie czy urządzenie jest oznakowane zgodnie</w:t>
            </w:r>
            <w:r w:rsidR="003C69CC" w:rsidRPr="004D40E0">
              <w:t xml:space="preserve"> </w:t>
            </w:r>
            <w:r w:rsidRPr="004D40E0">
              <w:t>z Polsk</w:t>
            </w:r>
            <w:r w:rsidR="00CC0CB5" w:rsidRPr="004D40E0">
              <w:t>ą</w:t>
            </w:r>
            <w:r w:rsidRPr="004D40E0">
              <w:t xml:space="preserve"> Normą</w:t>
            </w:r>
            <w:r w:rsidR="0082103D" w:rsidRPr="004D40E0">
              <w:t xml:space="preserve"> lub Polską Normą wprowadzającą normę europejską.</w:t>
            </w:r>
          </w:p>
        </w:tc>
      </w:tr>
      <w:tr w:rsidR="00671569" w:rsidRPr="00191CF6" w14:paraId="57EBBEB5" w14:textId="77777777" w:rsidTr="00246A6D">
        <w:trPr>
          <w:trHeight w:hRule="exact" w:val="116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F896" w14:textId="1E17A6FC" w:rsidR="00B57D78" w:rsidRPr="00191CF6" w:rsidRDefault="006910DD" w:rsidP="0069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3</w:t>
            </w:r>
            <w:r>
              <w:rPr>
                <w:b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BA1AD" w14:textId="554F1DFB" w:rsidR="00B57D78" w:rsidRPr="00191CF6" w:rsidRDefault="00B57D78" w:rsidP="002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Cent</w:t>
            </w:r>
            <w:r w:rsidR="007D5D5A">
              <w:rPr>
                <w:b/>
              </w:rPr>
              <w:t xml:space="preserve">rale telefoniczne </w:t>
            </w:r>
            <w:r w:rsidR="00F15ABE" w:rsidRPr="00191CF6">
              <w:rPr>
                <w:b/>
              </w:rPr>
              <w:t xml:space="preserve">analogowe lub </w:t>
            </w:r>
            <w:r w:rsidRPr="00191CF6">
              <w:rPr>
                <w:b/>
              </w:rPr>
              <w:t xml:space="preserve">cyfrowe </w:t>
            </w:r>
            <w:r w:rsidRPr="00191CF6">
              <w:rPr>
                <w:b/>
                <w:sz w:val="21"/>
                <w:szCs w:val="21"/>
              </w:rPr>
              <w:t>z wyłączeniem telefonii IP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6E8C" w14:textId="6539A964" w:rsidR="00B57D78" w:rsidRPr="00191CF6" w:rsidRDefault="00324D2D" w:rsidP="00D264F5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ze względu na</w:t>
            </w:r>
            <w:r w:rsidR="00E0168D" w:rsidRPr="00191CF6">
              <w:t xml:space="preserve"> różnorodność stosowanych central, ich sposobu pracy, </w:t>
            </w:r>
            <w:r w:rsidR="00BA779E" w:rsidRPr="00191CF6">
              <w:t>zastosowanej technologii</w:t>
            </w:r>
            <w:r w:rsidR="00E0168D" w:rsidRPr="00191CF6">
              <w:t xml:space="preserve"> </w:t>
            </w:r>
            <w:r w:rsidR="000D601A" w:rsidRPr="00191CF6">
              <w:t xml:space="preserve">decyzję o </w:t>
            </w:r>
            <w:r w:rsidR="00E0168D" w:rsidRPr="00191CF6">
              <w:t>zakres</w:t>
            </w:r>
            <w:r w:rsidR="000D601A" w:rsidRPr="00191CF6">
              <w:t>ie, częstotliwości</w:t>
            </w:r>
            <w:r w:rsidR="00E0168D" w:rsidRPr="00191CF6">
              <w:t xml:space="preserve"> </w:t>
            </w:r>
            <w:r w:rsidR="00656F64" w:rsidRPr="00191CF6">
              <w:br/>
            </w:r>
            <w:r w:rsidR="000D601A" w:rsidRPr="00191CF6">
              <w:t xml:space="preserve">i sposobie dokonywania </w:t>
            </w:r>
            <w:r w:rsidR="00BA779E" w:rsidRPr="00191CF6">
              <w:t>przegląd</w:t>
            </w:r>
            <w:r w:rsidR="000D601A" w:rsidRPr="00191CF6">
              <w:t>u</w:t>
            </w:r>
            <w:r w:rsidR="00BA779E" w:rsidRPr="00191CF6">
              <w:t xml:space="preserve"> i konserwacji</w:t>
            </w:r>
            <w:r w:rsidR="000D601A" w:rsidRPr="00191CF6">
              <w:t xml:space="preserve"> podejmuje </w:t>
            </w:r>
            <w:r w:rsidR="00035535" w:rsidRPr="00191CF6">
              <w:t xml:space="preserve">właściwy </w:t>
            </w:r>
            <w:r>
              <w:t>a</w:t>
            </w:r>
            <w:r w:rsidR="00715D59">
              <w:t>dministrator lokalny obiektów</w:t>
            </w:r>
            <w:r w:rsidR="00BA779E" w:rsidRPr="00191CF6">
              <w:t>.</w:t>
            </w:r>
          </w:p>
        </w:tc>
      </w:tr>
    </w:tbl>
    <w:p w14:paraId="0A001B65" w14:textId="77777777" w:rsidR="009842FC" w:rsidRPr="00191CF6" w:rsidRDefault="009842FC" w:rsidP="00D264F5">
      <w:pPr>
        <w:spacing w:after="0" w:line="240" w:lineRule="auto"/>
        <w:ind w:left="425"/>
        <w:jc w:val="both"/>
        <w:rPr>
          <w:sz w:val="20"/>
          <w:szCs w:val="20"/>
        </w:rPr>
      </w:pPr>
    </w:p>
    <w:p w14:paraId="4127ABE9" w14:textId="5177E6AB" w:rsidR="00FC5F4E" w:rsidRPr="00FC5F4E" w:rsidRDefault="009842FC" w:rsidP="000E685E">
      <w:pPr>
        <w:pStyle w:val="Lista"/>
        <w:numPr>
          <w:ilvl w:val="0"/>
          <w:numId w:val="7"/>
        </w:numPr>
        <w:spacing w:line="240" w:lineRule="auto"/>
        <w:jc w:val="both"/>
      </w:pPr>
      <w:r w:rsidRPr="004D40E0">
        <w:t xml:space="preserve">W zakresie przeglądu i konserwacji należy uwzględnić wymagania </w:t>
      </w:r>
      <w:r w:rsidR="007B36F2" w:rsidRPr="004D40E0">
        <w:t>Polskich N</w:t>
      </w:r>
      <w:r w:rsidR="008B11B5" w:rsidRPr="004D40E0">
        <w:t>orm</w:t>
      </w:r>
      <w:r w:rsidR="004F2B34" w:rsidRPr="004D40E0">
        <w:t xml:space="preserve"> </w:t>
      </w:r>
      <w:r w:rsidR="00246A6D" w:rsidRPr="004D40E0">
        <w:t xml:space="preserve">przenoszących normy europejskie, a w przypadku ich braku - wymagania </w:t>
      </w:r>
      <w:r w:rsidR="0082103D" w:rsidRPr="004D40E0">
        <w:t>Polskich No</w:t>
      </w:r>
      <w:r w:rsidR="00246A6D" w:rsidRPr="004D40E0">
        <w:t xml:space="preserve">rm </w:t>
      </w:r>
      <w:r w:rsidR="008B11B5" w:rsidRPr="00191CF6">
        <w:t xml:space="preserve">oraz </w:t>
      </w:r>
      <w:r w:rsidRPr="00191CF6">
        <w:t xml:space="preserve">producentów </w:t>
      </w:r>
      <w:r w:rsidR="006E030D" w:rsidRPr="00191CF6">
        <w:t xml:space="preserve">instalacji lub </w:t>
      </w:r>
      <w:r w:rsidR="00465758" w:rsidRPr="00191CF6">
        <w:t xml:space="preserve">urządzeń użytkowanych </w:t>
      </w:r>
      <w:r w:rsidRPr="00191CF6">
        <w:t>w obiekcie.</w:t>
      </w:r>
    </w:p>
    <w:p w14:paraId="19BC34CC" w14:textId="77777777" w:rsidR="001D46C5" w:rsidRPr="000D485F" w:rsidRDefault="001D46C5" w:rsidP="000D485F">
      <w:pPr>
        <w:pStyle w:val="Nagwek2"/>
        <w:spacing w:before="480" w:after="120"/>
        <w:jc w:val="center"/>
        <w:rPr>
          <w:rFonts w:ascii="Calibri" w:hAnsi="Calibri" w:cs="Calibri"/>
          <w:color w:val="4F81BD" w:themeColor="accent1"/>
        </w:rPr>
      </w:pPr>
      <w:bookmarkStart w:id="10" w:name="_Toc104886080"/>
      <w:bookmarkStart w:id="11" w:name="_Toc153551626"/>
      <w:r w:rsidRPr="000D485F">
        <w:rPr>
          <w:rFonts w:ascii="Calibri" w:hAnsi="Calibri" w:cs="Calibri"/>
          <w:color w:val="4F81BD" w:themeColor="accent1"/>
        </w:rPr>
        <w:t>Podrozdział 2 – Naprawy</w:t>
      </w:r>
      <w:bookmarkEnd w:id="10"/>
      <w:bookmarkEnd w:id="11"/>
    </w:p>
    <w:p w14:paraId="5C922B03" w14:textId="43642D1D" w:rsidR="009842FC" w:rsidRPr="00324D2D" w:rsidRDefault="009842FC" w:rsidP="000E685E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4D2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311520" w:rsidRPr="00324D2D">
        <w:rPr>
          <w:rFonts w:asciiTheme="minorHAnsi" w:hAnsiTheme="minorHAnsi" w:cstheme="minorHAnsi"/>
          <w:b/>
          <w:sz w:val="22"/>
          <w:szCs w:val="22"/>
        </w:rPr>
        <w:t>6</w:t>
      </w:r>
      <w:r w:rsidR="00F36B89" w:rsidRPr="00324D2D">
        <w:rPr>
          <w:rFonts w:asciiTheme="minorHAnsi" w:hAnsiTheme="minorHAnsi" w:cstheme="minorHAnsi"/>
          <w:b/>
          <w:sz w:val="22"/>
          <w:szCs w:val="22"/>
        </w:rPr>
        <w:t>.</w:t>
      </w:r>
    </w:p>
    <w:p w14:paraId="6E88F764" w14:textId="12C2D34E" w:rsidR="009842FC" w:rsidRPr="00975D56" w:rsidRDefault="009842FC" w:rsidP="000E685E">
      <w:pPr>
        <w:pStyle w:val="Lista"/>
        <w:numPr>
          <w:ilvl w:val="0"/>
          <w:numId w:val="5"/>
        </w:numPr>
        <w:tabs>
          <w:tab w:val="clear" w:pos="1080"/>
        </w:tabs>
        <w:spacing w:after="0" w:line="240" w:lineRule="auto"/>
        <w:ind w:left="284" w:hanging="284"/>
        <w:jc w:val="both"/>
      </w:pPr>
      <w:r w:rsidRPr="00975D56">
        <w:t xml:space="preserve">Ustala się </w:t>
      </w:r>
      <w:r w:rsidR="00E61901" w:rsidRPr="00975D56">
        <w:t>orientacyjne</w:t>
      </w:r>
      <w:r w:rsidRPr="00975D56">
        <w:t xml:space="preserve"> czasy reakcji oraz czasy realizacji naprawy dla awarii lub usterki</w:t>
      </w:r>
      <w:r w:rsidR="00975D56" w:rsidRPr="00975D56">
        <w:t xml:space="preserve">  </w:t>
      </w:r>
      <w:r w:rsidR="00A73496" w:rsidRPr="00975D56">
        <w:t xml:space="preserve">w </w:t>
      </w:r>
      <w:r w:rsidRPr="00975D56">
        <w:t xml:space="preserve">następujący sposób: </w:t>
      </w:r>
    </w:p>
    <w:p w14:paraId="1787A759" w14:textId="58AA0F00" w:rsidR="009842FC" w:rsidRPr="00975D56" w:rsidRDefault="009842FC" w:rsidP="000E685E">
      <w:pPr>
        <w:pStyle w:val="Lista2"/>
        <w:numPr>
          <w:ilvl w:val="0"/>
          <w:numId w:val="8"/>
        </w:numPr>
        <w:spacing w:after="0" w:line="240" w:lineRule="auto"/>
        <w:ind w:left="709" w:hanging="425"/>
        <w:jc w:val="both"/>
      </w:pPr>
      <w:r w:rsidRPr="00975D56">
        <w:t>w przypadku realizacji naprawy</w:t>
      </w:r>
      <w:r w:rsidR="006E030D" w:rsidRPr="00975D56">
        <w:t xml:space="preserve"> przez </w:t>
      </w:r>
      <w:r w:rsidR="00AB567B" w:rsidRPr="00975D56">
        <w:t xml:space="preserve">administratora </w:t>
      </w:r>
      <w:r w:rsidR="006E030D" w:rsidRPr="004D40E0">
        <w:t>lokalnego</w:t>
      </w:r>
      <w:r w:rsidR="004C7277" w:rsidRPr="004D40E0">
        <w:t xml:space="preserve"> obiektów</w:t>
      </w:r>
      <w:r w:rsidR="00CF45FD" w:rsidRPr="004D40E0">
        <w:t xml:space="preserve"> </w:t>
      </w:r>
      <w:r w:rsidR="007B0495" w:rsidRPr="00975D56">
        <w:t>–</w:t>
      </w:r>
      <w:r w:rsidR="00CF45FD" w:rsidRPr="00975D56">
        <w:t xml:space="preserve"> </w:t>
      </w:r>
      <w:r w:rsidRPr="00975D56">
        <w:t>reakcja i realizacja naprawy bez zbędnej zwłoki, jednak nie później niż w czasie określonym</w:t>
      </w:r>
      <w:r w:rsidR="00F12208" w:rsidRPr="00975D56">
        <w:t xml:space="preserve"> </w:t>
      </w:r>
      <w:r w:rsidRPr="00975D56">
        <w:t xml:space="preserve">w </w:t>
      </w:r>
      <w:r w:rsidR="00AB567B" w:rsidRPr="00975D56">
        <w:t>tabeli </w:t>
      </w:r>
      <w:r w:rsidR="006D7D60" w:rsidRPr="00975D56">
        <w:t>3</w:t>
      </w:r>
      <w:r w:rsidR="0053644E" w:rsidRPr="00975D56">
        <w:t xml:space="preserve">; </w:t>
      </w:r>
    </w:p>
    <w:p w14:paraId="4A2BCA16" w14:textId="375C0DF9" w:rsidR="009842FC" w:rsidRPr="00975D56" w:rsidRDefault="006E030D" w:rsidP="000E685E">
      <w:pPr>
        <w:pStyle w:val="Lista2"/>
        <w:numPr>
          <w:ilvl w:val="0"/>
          <w:numId w:val="8"/>
        </w:numPr>
        <w:spacing w:line="240" w:lineRule="auto"/>
        <w:ind w:hanging="11"/>
        <w:jc w:val="both"/>
      </w:pPr>
      <w:r w:rsidRPr="00975D56">
        <w:t xml:space="preserve">w przypadku </w:t>
      </w:r>
      <w:r w:rsidR="00AB567B" w:rsidRPr="00975D56">
        <w:t xml:space="preserve">wykonawców </w:t>
      </w:r>
      <w:r w:rsidR="00CF45FD" w:rsidRPr="00975D56">
        <w:t xml:space="preserve">– </w:t>
      </w:r>
      <w:r w:rsidR="009842FC" w:rsidRPr="00975D56">
        <w:t>cza</w:t>
      </w:r>
      <w:r w:rsidRPr="00975D56">
        <w:t xml:space="preserve">s reakcji i </w:t>
      </w:r>
      <w:r w:rsidR="00B85101" w:rsidRPr="00975D56">
        <w:t xml:space="preserve">czas </w:t>
      </w:r>
      <w:r w:rsidRPr="00975D56">
        <w:t xml:space="preserve">realizacji naprawy </w:t>
      </w:r>
      <w:r w:rsidR="009842FC" w:rsidRPr="00975D56">
        <w:t xml:space="preserve">określa </w:t>
      </w:r>
      <w:r w:rsidR="00AB567B" w:rsidRPr="00975D56">
        <w:t xml:space="preserve">tabela </w:t>
      </w:r>
      <w:r w:rsidR="009842FC" w:rsidRPr="00975D56">
        <w:t>3</w:t>
      </w:r>
      <w:r w:rsidR="00ED59C1" w:rsidRPr="00975D56">
        <w:t>.</w:t>
      </w:r>
    </w:p>
    <w:p w14:paraId="0CF49625" w14:textId="3C9CD802" w:rsidR="009842FC" w:rsidRPr="00975D56" w:rsidRDefault="00715D59" w:rsidP="000E685E">
      <w:pPr>
        <w:pStyle w:val="Lista"/>
        <w:numPr>
          <w:ilvl w:val="0"/>
          <w:numId w:val="5"/>
        </w:numPr>
        <w:tabs>
          <w:tab w:val="clear" w:pos="1080"/>
          <w:tab w:val="num" w:pos="284"/>
        </w:tabs>
        <w:spacing w:after="0" w:line="240" w:lineRule="auto"/>
        <w:ind w:left="284" w:hanging="284"/>
        <w:jc w:val="both"/>
      </w:pPr>
      <w:r>
        <w:t>Administrator lokalny obiektów</w:t>
      </w:r>
      <w:r w:rsidR="00E61901" w:rsidRPr="00975D56">
        <w:t xml:space="preserve"> może dostosować czas reakcji i czas reali</w:t>
      </w:r>
      <w:r w:rsidR="00975D56" w:rsidRPr="00975D56">
        <w:t xml:space="preserve">zacji naprawy do indywidualnych </w:t>
      </w:r>
      <w:r w:rsidR="00E61901" w:rsidRPr="00975D56">
        <w:t>uwarunkowań obiektu i specyfiki instalacji</w:t>
      </w:r>
      <w:r w:rsidR="003E22D4" w:rsidRPr="00975D56">
        <w:t xml:space="preserve"> lub urządzenia</w:t>
      </w:r>
      <w:r w:rsidR="00E61901" w:rsidRPr="00975D56">
        <w:t>.</w:t>
      </w:r>
    </w:p>
    <w:p w14:paraId="1E30CF5A" w14:textId="77777777" w:rsidR="009842FC" w:rsidRPr="00191CF6" w:rsidRDefault="009842FC" w:rsidP="00D264F5">
      <w:pPr>
        <w:spacing w:after="0" w:line="240" w:lineRule="auto"/>
        <w:ind w:left="295"/>
        <w:contextualSpacing/>
        <w:jc w:val="both"/>
        <w:rPr>
          <w:sz w:val="24"/>
          <w:szCs w:val="24"/>
        </w:rPr>
      </w:pPr>
    </w:p>
    <w:p w14:paraId="518F753A" w14:textId="77777777" w:rsidR="009842FC" w:rsidRPr="00191CF6" w:rsidRDefault="009842FC" w:rsidP="00975D56">
      <w:pPr>
        <w:pStyle w:val="Tekstpodstawowyzwciciem2"/>
        <w:ind w:hanging="218"/>
      </w:pPr>
      <w:r w:rsidRPr="00191CF6">
        <w:t xml:space="preserve">Tabela 3: Czas reakcji i </w:t>
      </w:r>
      <w:r w:rsidR="00C47E02" w:rsidRPr="00191CF6">
        <w:t xml:space="preserve">czas </w:t>
      </w:r>
      <w:r w:rsidRPr="00191CF6">
        <w:t>realizacji naprawy.</w:t>
      </w:r>
    </w:p>
    <w:tbl>
      <w:tblPr>
        <w:tblW w:w="93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3714"/>
        <w:gridCol w:w="1196"/>
        <w:gridCol w:w="1196"/>
        <w:gridCol w:w="1196"/>
        <w:gridCol w:w="1197"/>
      </w:tblGrid>
      <w:tr w:rsidR="00671569" w:rsidRPr="00191CF6" w14:paraId="681C1130" w14:textId="77777777" w:rsidTr="00967697">
        <w:trPr>
          <w:trHeight w:val="288"/>
        </w:trPr>
        <w:tc>
          <w:tcPr>
            <w:tcW w:w="822" w:type="dxa"/>
            <w:vMerge w:val="restart"/>
            <w:shd w:val="clear" w:color="auto" w:fill="auto"/>
            <w:vAlign w:val="center"/>
          </w:tcPr>
          <w:p w14:paraId="0791217E" w14:textId="77777777" w:rsidR="009842FC" w:rsidRPr="00191CF6" w:rsidRDefault="009842FC" w:rsidP="00D264F5">
            <w:pPr>
              <w:spacing w:after="0" w:line="240" w:lineRule="auto"/>
              <w:jc w:val="center"/>
              <w:rPr>
                <w:rFonts w:eastAsia="Times New Roman"/>
                <w:b/>
                <w:i/>
              </w:rPr>
            </w:pPr>
            <w:r w:rsidRPr="00191CF6">
              <w:rPr>
                <w:rFonts w:eastAsia="Times New Roman"/>
                <w:b/>
                <w:i/>
              </w:rPr>
              <w:t>Lp.</w:t>
            </w:r>
          </w:p>
        </w:tc>
        <w:tc>
          <w:tcPr>
            <w:tcW w:w="3714" w:type="dxa"/>
            <w:vMerge w:val="restart"/>
            <w:shd w:val="clear" w:color="auto" w:fill="auto"/>
            <w:vAlign w:val="center"/>
          </w:tcPr>
          <w:p w14:paraId="65BE9612" w14:textId="77777777" w:rsidR="009842FC" w:rsidRPr="00191CF6" w:rsidRDefault="009842FC" w:rsidP="00D264F5">
            <w:pPr>
              <w:spacing w:after="0" w:line="240" w:lineRule="auto"/>
              <w:jc w:val="center"/>
              <w:rPr>
                <w:rFonts w:eastAsia="Times New Roman"/>
                <w:b/>
                <w:i/>
              </w:rPr>
            </w:pPr>
            <w:r w:rsidRPr="00191CF6">
              <w:rPr>
                <w:rFonts w:eastAsia="Times New Roman"/>
                <w:b/>
                <w:i/>
              </w:rPr>
              <w:t>Instalacja</w:t>
            </w:r>
            <w:r w:rsidR="008E0DC1" w:rsidRPr="00191CF6">
              <w:rPr>
                <w:rFonts w:eastAsia="Times New Roman"/>
                <w:b/>
                <w:i/>
              </w:rPr>
              <w:t>/urządzenie</w:t>
            </w:r>
          </w:p>
        </w:tc>
        <w:tc>
          <w:tcPr>
            <w:tcW w:w="2392" w:type="dxa"/>
            <w:gridSpan w:val="2"/>
            <w:shd w:val="clear" w:color="auto" w:fill="auto"/>
            <w:vAlign w:val="center"/>
          </w:tcPr>
          <w:p w14:paraId="5B900C53" w14:textId="77777777" w:rsidR="009842FC" w:rsidRPr="00191CF6" w:rsidRDefault="009842FC" w:rsidP="00D264F5">
            <w:pPr>
              <w:spacing w:after="0" w:line="240" w:lineRule="auto"/>
              <w:jc w:val="center"/>
              <w:rPr>
                <w:rFonts w:eastAsia="Times New Roman"/>
                <w:b/>
                <w:i/>
              </w:rPr>
            </w:pPr>
            <w:r w:rsidRPr="00191CF6">
              <w:rPr>
                <w:rFonts w:eastAsia="Times New Roman"/>
                <w:b/>
                <w:i/>
              </w:rPr>
              <w:t>Czas reakcji</w:t>
            </w:r>
          </w:p>
        </w:tc>
        <w:tc>
          <w:tcPr>
            <w:tcW w:w="2393" w:type="dxa"/>
            <w:gridSpan w:val="2"/>
            <w:shd w:val="clear" w:color="auto" w:fill="auto"/>
            <w:vAlign w:val="center"/>
          </w:tcPr>
          <w:p w14:paraId="4035B98C" w14:textId="77777777" w:rsidR="009842FC" w:rsidRPr="00191CF6" w:rsidRDefault="009842FC" w:rsidP="00D264F5">
            <w:pPr>
              <w:spacing w:after="0" w:line="240" w:lineRule="auto"/>
              <w:jc w:val="center"/>
              <w:rPr>
                <w:rFonts w:eastAsia="Times New Roman"/>
                <w:b/>
                <w:i/>
              </w:rPr>
            </w:pPr>
            <w:r w:rsidRPr="00191CF6">
              <w:rPr>
                <w:rFonts w:eastAsia="Times New Roman"/>
                <w:b/>
                <w:i/>
              </w:rPr>
              <w:t>Czas realizacji naprawy</w:t>
            </w:r>
          </w:p>
        </w:tc>
      </w:tr>
      <w:tr w:rsidR="00671569" w:rsidRPr="00191CF6" w14:paraId="50212C4A" w14:textId="77777777" w:rsidTr="00967697">
        <w:trPr>
          <w:trHeight w:val="222"/>
        </w:trPr>
        <w:tc>
          <w:tcPr>
            <w:tcW w:w="822" w:type="dxa"/>
            <w:vMerge/>
            <w:tcBorders>
              <w:bottom w:val="single" w:sz="4" w:space="0" w:color="FFFFFF"/>
            </w:tcBorders>
            <w:vAlign w:val="center"/>
          </w:tcPr>
          <w:p w14:paraId="17CC5CC5" w14:textId="77777777" w:rsidR="009842FC" w:rsidRPr="00191CF6" w:rsidRDefault="009842FC" w:rsidP="00D264F5">
            <w:pPr>
              <w:spacing w:after="0" w:line="240" w:lineRule="auto"/>
              <w:jc w:val="center"/>
              <w:rPr>
                <w:rFonts w:eastAsia="Times New Roman"/>
                <w:b/>
                <w:i/>
              </w:rPr>
            </w:pPr>
          </w:p>
        </w:tc>
        <w:tc>
          <w:tcPr>
            <w:tcW w:w="3714" w:type="dxa"/>
            <w:vMerge/>
            <w:tcBorders>
              <w:bottom w:val="single" w:sz="4" w:space="0" w:color="FFFFFF"/>
            </w:tcBorders>
            <w:vAlign w:val="center"/>
          </w:tcPr>
          <w:p w14:paraId="160FAE7C" w14:textId="77777777" w:rsidR="009842FC" w:rsidRPr="00191CF6" w:rsidRDefault="009842FC" w:rsidP="00D264F5">
            <w:pPr>
              <w:spacing w:after="0" w:line="240" w:lineRule="auto"/>
              <w:jc w:val="center"/>
              <w:rPr>
                <w:rFonts w:eastAsia="Times New Roman"/>
                <w:b/>
                <w:i/>
              </w:rPr>
            </w:pPr>
          </w:p>
        </w:tc>
        <w:tc>
          <w:tcPr>
            <w:tcW w:w="1196" w:type="dxa"/>
            <w:tcBorders>
              <w:bottom w:val="single" w:sz="4" w:space="0" w:color="FFFFFF"/>
            </w:tcBorders>
            <w:vAlign w:val="center"/>
          </w:tcPr>
          <w:p w14:paraId="72A5985F" w14:textId="77777777" w:rsidR="009842FC" w:rsidRPr="00191CF6" w:rsidRDefault="00F96265" w:rsidP="00D264F5">
            <w:pPr>
              <w:spacing w:after="0" w:line="240" w:lineRule="auto"/>
              <w:jc w:val="center"/>
              <w:rPr>
                <w:rFonts w:eastAsia="Times New Roman"/>
                <w:b/>
                <w:i/>
              </w:rPr>
            </w:pPr>
            <w:r w:rsidRPr="00191CF6">
              <w:rPr>
                <w:rFonts w:eastAsia="Times New Roman"/>
                <w:b/>
                <w:i/>
              </w:rPr>
              <w:t>Awaria</w:t>
            </w:r>
          </w:p>
        </w:tc>
        <w:tc>
          <w:tcPr>
            <w:tcW w:w="1196" w:type="dxa"/>
            <w:tcBorders>
              <w:bottom w:val="single" w:sz="4" w:space="0" w:color="FFFFFF"/>
            </w:tcBorders>
            <w:vAlign w:val="center"/>
          </w:tcPr>
          <w:p w14:paraId="55D35FBC" w14:textId="77777777" w:rsidR="009842FC" w:rsidRPr="00191CF6" w:rsidRDefault="00F96265" w:rsidP="00D264F5">
            <w:pPr>
              <w:spacing w:after="0" w:line="240" w:lineRule="auto"/>
              <w:jc w:val="center"/>
              <w:rPr>
                <w:rFonts w:eastAsia="Times New Roman"/>
                <w:b/>
                <w:i/>
              </w:rPr>
            </w:pPr>
            <w:r w:rsidRPr="00191CF6">
              <w:rPr>
                <w:rFonts w:eastAsia="Times New Roman"/>
                <w:b/>
                <w:i/>
              </w:rPr>
              <w:t>Usterka</w:t>
            </w:r>
          </w:p>
        </w:tc>
        <w:tc>
          <w:tcPr>
            <w:tcW w:w="1196" w:type="dxa"/>
            <w:tcBorders>
              <w:bottom w:val="single" w:sz="4" w:space="0" w:color="FFFFFF"/>
            </w:tcBorders>
            <w:vAlign w:val="center"/>
          </w:tcPr>
          <w:p w14:paraId="290C8671" w14:textId="77777777" w:rsidR="009842FC" w:rsidRPr="00191CF6" w:rsidRDefault="00F96265" w:rsidP="00D264F5">
            <w:pPr>
              <w:spacing w:after="0" w:line="240" w:lineRule="auto"/>
              <w:jc w:val="center"/>
              <w:rPr>
                <w:rFonts w:eastAsia="Times New Roman"/>
                <w:b/>
                <w:i/>
              </w:rPr>
            </w:pPr>
            <w:r w:rsidRPr="00191CF6">
              <w:rPr>
                <w:rFonts w:eastAsia="Times New Roman"/>
                <w:b/>
                <w:i/>
              </w:rPr>
              <w:t>Awaria</w:t>
            </w:r>
            <w:r w:rsidRPr="00191CF6" w:rsidDel="00F96265">
              <w:rPr>
                <w:rFonts w:eastAsia="Times New Roman"/>
                <w:b/>
                <w:i/>
              </w:rPr>
              <w:t xml:space="preserve"> </w:t>
            </w:r>
          </w:p>
        </w:tc>
        <w:tc>
          <w:tcPr>
            <w:tcW w:w="1197" w:type="dxa"/>
            <w:tcBorders>
              <w:bottom w:val="single" w:sz="4" w:space="0" w:color="FFFFFF"/>
            </w:tcBorders>
            <w:vAlign w:val="center"/>
          </w:tcPr>
          <w:p w14:paraId="608E5A0A" w14:textId="77777777" w:rsidR="009842FC" w:rsidRPr="00191CF6" w:rsidRDefault="00F96265" w:rsidP="00D264F5">
            <w:pPr>
              <w:spacing w:after="0" w:line="240" w:lineRule="auto"/>
              <w:jc w:val="center"/>
              <w:rPr>
                <w:rFonts w:eastAsia="Times New Roman"/>
                <w:b/>
                <w:i/>
              </w:rPr>
            </w:pPr>
            <w:r w:rsidRPr="00191CF6">
              <w:rPr>
                <w:rFonts w:eastAsia="Times New Roman"/>
                <w:b/>
                <w:i/>
              </w:rPr>
              <w:t xml:space="preserve">Usterka </w:t>
            </w:r>
          </w:p>
        </w:tc>
      </w:tr>
      <w:tr w:rsidR="00671569" w:rsidRPr="00191CF6" w14:paraId="17C8BB8B" w14:textId="77777777" w:rsidTr="00967697">
        <w:trPr>
          <w:trHeight w:val="156"/>
        </w:trPr>
        <w:tc>
          <w:tcPr>
            <w:tcW w:w="822" w:type="dxa"/>
            <w:tcBorders>
              <w:top w:val="single" w:sz="4" w:space="0" w:color="FFFFFF"/>
            </w:tcBorders>
            <w:vAlign w:val="center"/>
          </w:tcPr>
          <w:p w14:paraId="23ACF9FC" w14:textId="77777777" w:rsidR="000615D8" w:rsidRPr="00191CF6" w:rsidRDefault="000615D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191CF6">
              <w:rPr>
                <w:rFonts w:eastAsia="Times New Roman"/>
                <w:b/>
                <w:sz w:val="16"/>
                <w:szCs w:val="16"/>
              </w:rPr>
              <w:t>1</w:t>
            </w:r>
          </w:p>
        </w:tc>
        <w:tc>
          <w:tcPr>
            <w:tcW w:w="3714" w:type="dxa"/>
            <w:tcBorders>
              <w:top w:val="single" w:sz="4" w:space="0" w:color="FFFFFF"/>
            </w:tcBorders>
            <w:vAlign w:val="center"/>
          </w:tcPr>
          <w:p w14:paraId="3DFF0FFD" w14:textId="77777777" w:rsidR="000615D8" w:rsidRPr="00191CF6" w:rsidRDefault="000615D8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191CF6">
              <w:rPr>
                <w:rFonts w:eastAsia="Times New Roman"/>
                <w:b/>
                <w:sz w:val="16"/>
                <w:szCs w:val="16"/>
              </w:rPr>
              <w:t>2</w:t>
            </w:r>
          </w:p>
        </w:tc>
        <w:tc>
          <w:tcPr>
            <w:tcW w:w="1196" w:type="dxa"/>
            <w:tcBorders>
              <w:top w:val="single" w:sz="4" w:space="0" w:color="FFFFFF"/>
            </w:tcBorders>
            <w:vAlign w:val="center"/>
          </w:tcPr>
          <w:p w14:paraId="7D1535C6" w14:textId="77777777" w:rsidR="000615D8" w:rsidRPr="00191CF6" w:rsidRDefault="000615D8" w:rsidP="00D264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191CF6">
              <w:rPr>
                <w:rFonts w:eastAsia="Times New Roman"/>
                <w:b/>
                <w:sz w:val="16"/>
                <w:szCs w:val="16"/>
              </w:rPr>
              <w:t>3</w:t>
            </w:r>
          </w:p>
        </w:tc>
        <w:tc>
          <w:tcPr>
            <w:tcW w:w="1196" w:type="dxa"/>
            <w:tcBorders>
              <w:top w:val="single" w:sz="4" w:space="0" w:color="FFFFFF"/>
            </w:tcBorders>
            <w:vAlign w:val="center"/>
          </w:tcPr>
          <w:p w14:paraId="31BCD71B" w14:textId="77777777" w:rsidR="000615D8" w:rsidRPr="00191CF6" w:rsidRDefault="000615D8" w:rsidP="00D264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191CF6">
              <w:rPr>
                <w:rFonts w:eastAsia="Times New Roman"/>
                <w:b/>
                <w:sz w:val="16"/>
                <w:szCs w:val="16"/>
              </w:rPr>
              <w:t>4</w:t>
            </w:r>
          </w:p>
        </w:tc>
        <w:tc>
          <w:tcPr>
            <w:tcW w:w="1196" w:type="dxa"/>
            <w:tcBorders>
              <w:top w:val="single" w:sz="4" w:space="0" w:color="FFFFFF"/>
            </w:tcBorders>
            <w:vAlign w:val="center"/>
          </w:tcPr>
          <w:p w14:paraId="3494E91F" w14:textId="77777777" w:rsidR="000615D8" w:rsidRPr="00191CF6" w:rsidRDefault="000615D8" w:rsidP="00D264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191CF6">
              <w:rPr>
                <w:rFonts w:eastAsia="Times New Roman"/>
                <w:b/>
                <w:sz w:val="16"/>
                <w:szCs w:val="16"/>
              </w:rPr>
              <w:t>5</w:t>
            </w:r>
          </w:p>
        </w:tc>
        <w:tc>
          <w:tcPr>
            <w:tcW w:w="1197" w:type="dxa"/>
            <w:tcBorders>
              <w:top w:val="single" w:sz="4" w:space="0" w:color="FFFFFF"/>
            </w:tcBorders>
            <w:vAlign w:val="center"/>
          </w:tcPr>
          <w:p w14:paraId="4FC01A96" w14:textId="77777777" w:rsidR="000615D8" w:rsidRPr="00191CF6" w:rsidRDefault="000615D8" w:rsidP="00D264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191CF6">
              <w:rPr>
                <w:rFonts w:eastAsia="Times New Roman"/>
                <w:b/>
                <w:sz w:val="16"/>
                <w:szCs w:val="16"/>
              </w:rPr>
              <w:t>6</w:t>
            </w:r>
          </w:p>
        </w:tc>
      </w:tr>
      <w:tr w:rsidR="00671569" w:rsidRPr="00191CF6" w14:paraId="514B6887" w14:textId="77777777" w:rsidTr="00967697">
        <w:trPr>
          <w:trHeight w:val="236"/>
        </w:trPr>
        <w:tc>
          <w:tcPr>
            <w:tcW w:w="822" w:type="dxa"/>
            <w:vAlign w:val="center"/>
          </w:tcPr>
          <w:p w14:paraId="0ACF8F2D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1</w:t>
            </w:r>
          </w:p>
        </w:tc>
        <w:tc>
          <w:tcPr>
            <w:tcW w:w="3714" w:type="dxa"/>
            <w:vAlign w:val="center"/>
          </w:tcPr>
          <w:p w14:paraId="57B4765B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Wodociągowa</w:t>
            </w:r>
          </w:p>
        </w:tc>
        <w:tc>
          <w:tcPr>
            <w:tcW w:w="1196" w:type="dxa"/>
            <w:vAlign w:val="center"/>
          </w:tcPr>
          <w:p w14:paraId="412D6610" w14:textId="77777777" w:rsidR="009842FC" w:rsidRPr="00191CF6" w:rsidRDefault="009842FC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</w:t>
            </w:r>
            <w:r w:rsidR="000F12C6" w:rsidRPr="00191CF6">
              <w:rPr>
                <w:rFonts w:eastAsia="Times New Roman"/>
              </w:rPr>
              <w:t xml:space="preserve"> </w:t>
            </w:r>
            <w:r w:rsidRPr="00191CF6">
              <w:rPr>
                <w:rFonts w:eastAsia="Times New Roman"/>
              </w:rPr>
              <w:t>h</w:t>
            </w:r>
          </w:p>
        </w:tc>
        <w:tc>
          <w:tcPr>
            <w:tcW w:w="1196" w:type="dxa"/>
            <w:vAlign w:val="center"/>
          </w:tcPr>
          <w:p w14:paraId="05B147F6" w14:textId="77777777" w:rsidR="009842FC" w:rsidRPr="00191CF6" w:rsidRDefault="009842FC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8</w:t>
            </w:r>
            <w:r w:rsidR="000F12C6" w:rsidRPr="00191CF6">
              <w:rPr>
                <w:rFonts w:eastAsia="Times New Roman"/>
              </w:rPr>
              <w:t xml:space="preserve"> </w:t>
            </w:r>
            <w:r w:rsidRPr="00191CF6">
              <w:rPr>
                <w:rFonts w:eastAsia="Times New Roman"/>
              </w:rPr>
              <w:t>h</w:t>
            </w:r>
          </w:p>
        </w:tc>
        <w:tc>
          <w:tcPr>
            <w:tcW w:w="1196" w:type="dxa"/>
            <w:vAlign w:val="center"/>
          </w:tcPr>
          <w:p w14:paraId="7D225B2A" w14:textId="77777777" w:rsidR="009842FC" w:rsidRPr="00191CF6" w:rsidRDefault="009842FC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7" w:type="dxa"/>
            <w:vAlign w:val="center"/>
          </w:tcPr>
          <w:p w14:paraId="2A10604E" w14:textId="77777777" w:rsidR="009842FC" w:rsidRPr="00191CF6" w:rsidRDefault="00F96265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</w:t>
            </w:r>
            <w:r w:rsidR="005B2CA0" w:rsidRPr="00191CF6">
              <w:rPr>
                <w:rFonts w:eastAsia="Times New Roman"/>
              </w:rPr>
              <w:t>o</w:t>
            </w:r>
            <w:r w:rsidRPr="00191CF6">
              <w:rPr>
                <w:rFonts w:eastAsia="Times New Roman"/>
              </w:rPr>
              <w:t>b</w:t>
            </w:r>
            <w:r w:rsidR="005B2CA0" w:rsidRPr="00191CF6">
              <w:rPr>
                <w:rFonts w:eastAsia="Times New Roman"/>
              </w:rPr>
              <w:t>y</w:t>
            </w:r>
          </w:p>
        </w:tc>
      </w:tr>
      <w:tr w:rsidR="00671569" w:rsidRPr="00191CF6" w14:paraId="29A38A32" w14:textId="77777777" w:rsidTr="00967697">
        <w:trPr>
          <w:trHeight w:val="180"/>
        </w:trPr>
        <w:tc>
          <w:tcPr>
            <w:tcW w:w="822" w:type="dxa"/>
            <w:vAlign w:val="center"/>
          </w:tcPr>
          <w:p w14:paraId="54F5D4DD" w14:textId="77777777" w:rsidR="005B2CA0" w:rsidRPr="00191CF6" w:rsidRDefault="005B2CA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2</w:t>
            </w:r>
          </w:p>
        </w:tc>
        <w:tc>
          <w:tcPr>
            <w:tcW w:w="3714" w:type="dxa"/>
            <w:vAlign w:val="center"/>
          </w:tcPr>
          <w:p w14:paraId="75F4099C" w14:textId="77777777" w:rsidR="005B2CA0" w:rsidRPr="00191CF6" w:rsidRDefault="005B2CA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Kanalizacyjna</w:t>
            </w:r>
          </w:p>
        </w:tc>
        <w:tc>
          <w:tcPr>
            <w:tcW w:w="1196" w:type="dxa"/>
            <w:vAlign w:val="center"/>
          </w:tcPr>
          <w:p w14:paraId="2E219205" w14:textId="77777777" w:rsidR="005B2CA0" w:rsidRPr="00191CF6" w:rsidRDefault="005B2CA0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h</w:t>
            </w:r>
          </w:p>
        </w:tc>
        <w:tc>
          <w:tcPr>
            <w:tcW w:w="1196" w:type="dxa"/>
            <w:vAlign w:val="center"/>
          </w:tcPr>
          <w:p w14:paraId="58EB9678" w14:textId="77777777" w:rsidR="005B2CA0" w:rsidRPr="00191CF6" w:rsidRDefault="005B2CA0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8 h</w:t>
            </w:r>
          </w:p>
        </w:tc>
        <w:tc>
          <w:tcPr>
            <w:tcW w:w="1196" w:type="dxa"/>
            <w:vAlign w:val="center"/>
          </w:tcPr>
          <w:p w14:paraId="60F84C76" w14:textId="77777777" w:rsidR="005B2CA0" w:rsidRPr="00191CF6" w:rsidRDefault="005B2CA0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7" w:type="dxa"/>
            <w:vAlign w:val="center"/>
          </w:tcPr>
          <w:p w14:paraId="309A4706" w14:textId="77777777" w:rsidR="005B2CA0" w:rsidRPr="00191CF6" w:rsidRDefault="005B2CA0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doby</w:t>
            </w:r>
          </w:p>
        </w:tc>
      </w:tr>
      <w:tr w:rsidR="00671569" w:rsidRPr="00191CF6" w14:paraId="469E9FA7" w14:textId="77777777" w:rsidTr="00967697">
        <w:trPr>
          <w:trHeight w:val="454"/>
        </w:trPr>
        <w:tc>
          <w:tcPr>
            <w:tcW w:w="822" w:type="dxa"/>
            <w:vAlign w:val="center"/>
          </w:tcPr>
          <w:p w14:paraId="01F971EA" w14:textId="77777777" w:rsidR="00A9722A" w:rsidRPr="00191CF6" w:rsidRDefault="00A9722A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3</w:t>
            </w:r>
          </w:p>
        </w:tc>
        <w:tc>
          <w:tcPr>
            <w:tcW w:w="3714" w:type="dxa"/>
            <w:vAlign w:val="center"/>
          </w:tcPr>
          <w:p w14:paraId="5993D800" w14:textId="77777777" w:rsidR="00A9722A" w:rsidRPr="00191CF6" w:rsidRDefault="00A9722A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Centralnego ogrzewania</w:t>
            </w:r>
            <w:r w:rsidR="00E964A4" w:rsidRPr="00191CF6">
              <w:rPr>
                <w:rFonts w:eastAsia="Times New Roman"/>
                <w:b/>
              </w:rPr>
              <w:br/>
            </w:r>
            <w:r w:rsidRPr="00191CF6">
              <w:rPr>
                <w:rFonts w:eastAsia="Times New Roman"/>
                <w:b/>
              </w:rPr>
              <w:t>i ciepła technologicznego</w:t>
            </w:r>
          </w:p>
        </w:tc>
        <w:tc>
          <w:tcPr>
            <w:tcW w:w="1196" w:type="dxa"/>
            <w:vAlign w:val="center"/>
          </w:tcPr>
          <w:p w14:paraId="17D26879" w14:textId="77777777" w:rsidR="00A9722A" w:rsidRPr="00191CF6" w:rsidRDefault="00A9722A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h</w:t>
            </w:r>
          </w:p>
        </w:tc>
        <w:tc>
          <w:tcPr>
            <w:tcW w:w="1196" w:type="dxa"/>
            <w:vAlign w:val="center"/>
          </w:tcPr>
          <w:p w14:paraId="7DFEA6B8" w14:textId="77777777" w:rsidR="00A9722A" w:rsidRPr="00191CF6" w:rsidRDefault="00A9722A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8 h</w:t>
            </w:r>
          </w:p>
        </w:tc>
        <w:tc>
          <w:tcPr>
            <w:tcW w:w="1196" w:type="dxa"/>
            <w:vAlign w:val="center"/>
          </w:tcPr>
          <w:p w14:paraId="2D4EECF6" w14:textId="77777777" w:rsidR="00A9722A" w:rsidRPr="00191CF6" w:rsidRDefault="00F96265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7" w:type="dxa"/>
            <w:vAlign w:val="center"/>
          </w:tcPr>
          <w:p w14:paraId="47E5669E" w14:textId="77777777" w:rsidR="00A9722A" w:rsidRPr="00191CF6" w:rsidRDefault="00A9722A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</w:tr>
      <w:tr w:rsidR="00671569" w:rsidRPr="00191CF6" w14:paraId="3A0322B9" w14:textId="77777777" w:rsidTr="00967697">
        <w:trPr>
          <w:trHeight w:val="234"/>
        </w:trPr>
        <w:tc>
          <w:tcPr>
            <w:tcW w:w="822" w:type="dxa"/>
            <w:vAlign w:val="center"/>
          </w:tcPr>
          <w:p w14:paraId="4E5FA4DB" w14:textId="77777777" w:rsidR="00A9722A" w:rsidRPr="00191CF6" w:rsidRDefault="00A9722A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4</w:t>
            </w:r>
          </w:p>
        </w:tc>
        <w:tc>
          <w:tcPr>
            <w:tcW w:w="3714" w:type="dxa"/>
            <w:vAlign w:val="center"/>
          </w:tcPr>
          <w:p w14:paraId="46444192" w14:textId="77777777" w:rsidR="00A9722A" w:rsidRPr="00191CF6" w:rsidRDefault="00A9722A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Węzła cieplnego</w:t>
            </w:r>
          </w:p>
        </w:tc>
        <w:tc>
          <w:tcPr>
            <w:tcW w:w="1196" w:type="dxa"/>
            <w:vAlign w:val="center"/>
          </w:tcPr>
          <w:p w14:paraId="439459FA" w14:textId="77777777" w:rsidR="00A9722A" w:rsidRPr="00191CF6" w:rsidRDefault="00A9722A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h</w:t>
            </w:r>
          </w:p>
        </w:tc>
        <w:tc>
          <w:tcPr>
            <w:tcW w:w="1196" w:type="dxa"/>
            <w:vAlign w:val="center"/>
          </w:tcPr>
          <w:p w14:paraId="2D4CA0CA" w14:textId="77777777" w:rsidR="00A9722A" w:rsidRPr="00191CF6" w:rsidRDefault="00A9722A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8 h</w:t>
            </w:r>
          </w:p>
        </w:tc>
        <w:tc>
          <w:tcPr>
            <w:tcW w:w="1196" w:type="dxa"/>
            <w:vAlign w:val="center"/>
          </w:tcPr>
          <w:p w14:paraId="6FC13E78" w14:textId="77777777" w:rsidR="00A9722A" w:rsidRPr="00191CF6" w:rsidRDefault="00A9722A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7" w:type="dxa"/>
            <w:vAlign w:val="center"/>
          </w:tcPr>
          <w:p w14:paraId="638680AC" w14:textId="77777777" w:rsidR="00A9722A" w:rsidRPr="00191CF6" w:rsidRDefault="005B2CA0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671569" w:rsidRPr="00191CF6" w14:paraId="69A10ED4" w14:textId="77777777" w:rsidTr="00967697">
        <w:trPr>
          <w:trHeight w:val="252"/>
        </w:trPr>
        <w:tc>
          <w:tcPr>
            <w:tcW w:w="822" w:type="dxa"/>
            <w:vAlign w:val="center"/>
          </w:tcPr>
          <w:p w14:paraId="2557DDB0" w14:textId="77777777" w:rsidR="009842FC" w:rsidRPr="00191CF6" w:rsidRDefault="00594A1E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5</w:t>
            </w:r>
          </w:p>
        </w:tc>
        <w:tc>
          <w:tcPr>
            <w:tcW w:w="3714" w:type="dxa"/>
            <w:vAlign w:val="center"/>
          </w:tcPr>
          <w:p w14:paraId="36E0718B" w14:textId="77777777" w:rsidR="009842FC" w:rsidRPr="00191CF6" w:rsidRDefault="009842F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Kotłowni</w:t>
            </w:r>
          </w:p>
        </w:tc>
        <w:tc>
          <w:tcPr>
            <w:tcW w:w="1196" w:type="dxa"/>
            <w:vAlign w:val="center"/>
          </w:tcPr>
          <w:p w14:paraId="5B70BBB5" w14:textId="77777777" w:rsidR="009842FC" w:rsidRPr="00191CF6" w:rsidRDefault="009842FC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10 h</w:t>
            </w:r>
          </w:p>
        </w:tc>
        <w:tc>
          <w:tcPr>
            <w:tcW w:w="1196" w:type="dxa"/>
            <w:vAlign w:val="center"/>
          </w:tcPr>
          <w:p w14:paraId="0EDE0345" w14:textId="77777777" w:rsidR="009842FC" w:rsidRPr="00191CF6" w:rsidRDefault="009842FC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10 h</w:t>
            </w:r>
          </w:p>
        </w:tc>
        <w:tc>
          <w:tcPr>
            <w:tcW w:w="1196" w:type="dxa"/>
            <w:vAlign w:val="center"/>
          </w:tcPr>
          <w:p w14:paraId="763032D9" w14:textId="77777777" w:rsidR="009842FC" w:rsidRPr="00191CF6" w:rsidRDefault="00B408B8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7" w:type="dxa"/>
            <w:vAlign w:val="center"/>
          </w:tcPr>
          <w:p w14:paraId="321BA54B" w14:textId="77777777" w:rsidR="009842FC" w:rsidRPr="00191CF6" w:rsidRDefault="00F96265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</w:t>
            </w:r>
            <w:r w:rsidR="00B408B8" w:rsidRPr="00191CF6">
              <w:rPr>
                <w:rFonts w:eastAsia="Times New Roman"/>
              </w:rPr>
              <w:t xml:space="preserve"> </w:t>
            </w:r>
            <w:r w:rsidRPr="00191CF6">
              <w:rPr>
                <w:rFonts w:eastAsia="Times New Roman"/>
              </w:rPr>
              <w:t>doby</w:t>
            </w:r>
          </w:p>
        </w:tc>
      </w:tr>
      <w:tr w:rsidR="00C5335D" w:rsidRPr="00191CF6" w14:paraId="49A37FAA" w14:textId="77777777" w:rsidTr="00967697">
        <w:trPr>
          <w:trHeight w:val="252"/>
        </w:trPr>
        <w:tc>
          <w:tcPr>
            <w:tcW w:w="822" w:type="dxa"/>
            <w:vAlign w:val="center"/>
          </w:tcPr>
          <w:p w14:paraId="73341BE0" w14:textId="6AD1B618" w:rsidR="00C5335D" w:rsidRPr="00191CF6" w:rsidRDefault="006415BB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</w:t>
            </w:r>
          </w:p>
        </w:tc>
        <w:tc>
          <w:tcPr>
            <w:tcW w:w="3714" w:type="dxa"/>
            <w:vAlign w:val="center"/>
          </w:tcPr>
          <w:p w14:paraId="311E5B42" w14:textId="45403E98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5335D">
              <w:rPr>
                <w:rFonts w:eastAsia="Times New Roman"/>
                <w:b/>
              </w:rPr>
              <w:t>Przewody kominowe (dymowe, spalinowe i wentylacyjne</w:t>
            </w:r>
          </w:p>
        </w:tc>
        <w:tc>
          <w:tcPr>
            <w:tcW w:w="1196" w:type="dxa"/>
            <w:vAlign w:val="center"/>
          </w:tcPr>
          <w:p w14:paraId="749FC89E" w14:textId="6471119E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4 h</w:t>
            </w:r>
          </w:p>
        </w:tc>
        <w:tc>
          <w:tcPr>
            <w:tcW w:w="1196" w:type="dxa"/>
            <w:vAlign w:val="center"/>
          </w:tcPr>
          <w:p w14:paraId="30E046D7" w14:textId="60BDC266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6" w:type="dxa"/>
            <w:vAlign w:val="center"/>
          </w:tcPr>
          <w:p w14:paraId="270A8019" w14:textId="6AD7A163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doby</w:t>
            </w:r>
          </w:p>
        </w:tc>
        <w:tc>
          <w:tcPr>
            <w:tcW w:w="1197" w:type="dxa"/>
            <w:vAlign w:val="center"/>
          </w:tcPr>
          <w:p w14:paraId="58E0F853" w14:textId="6D57471A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7 dób</w:t>
            </w:r>
          </w:p>
        </w:tc>
      </w:tr>
      <w:tr w:rsidR="00C5335D" w:rsidRPr="00191CF6" w14:paraId="2A276C5E" w14:textId="77777777" w:rsidTr="00967697">
        <w:trPr>
          <w:trHeight w:val="238"/>
        </w:trPr>
        <w:tc>
          <w:tcPr>
            <w:tcW w:w="822" w:type="dxa"/>
            <w:vAlign w:val="center"/>
          </w:tcPr>
          <w:p w14:paraId="62C2BA06" w14:textId="0C6DC972" w:rsidR="00C5335D" w:rsidRPr="00191CF6" w:rsidRDefault="006415BB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</w:p>
        </w:tc>
        <w:tc>
          <w:tcPr>
            <w:tcW w:w="3714" w:type="dxa"/>
            <w:vAlign w:val="center"/>
          </w:tcPr>
          <w:p w14:paraId="63675E4E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Wentylacji mechanicznej</w:t>
            </w:r>
          </w:p>
        </w:tc>
        <w:tc>
          <w:tcPr>
            <w:tcW w:w="1196" w:type="dxa"/>
            <w:vAlign w:val="center"/>
          </w:tcPr>
          <w:p w14:paraId="0F99C648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4 h</w:t>
            </w:r>
          </w:p>
        </w:tc>
        <w:tc>
          <w:tcPr>
            <w:tcW w:w="1196" w:type="dxa"/>
            <w:vAlign w:val="center"/>
          </w:tcPr>
          <w:p w14:paraId="195879DF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6" w:type="dxa"/>
            <w:vAlign w:val="center"/>
          </w:tcPr>
          <w:p w14:paraId="72481EF3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doby</w:t>
            </w:r>
          </w:p>
        </w:tc>
        <w:tc>
          <w:tcPr>
            <w:tcW w:w="1197" w:type="dxa"/>
            <w:vAlign w:val="center"/>
          </w:tcPr>
          <w:p w14:paraId="53D8404B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7 dób</w:t>
            </w:r>
          </w:p>
        </w:tc>
      </w:tr>
      <w:tr w:rsidR="00C5335D" w:rsidRPr="00191CF6" w14:paraId="496DF25F" w14:textId="77777777" w:rsidTr="00967697">
        <w:trPr>
          <w:trHeight w:val="172"/>
        </w:trPr>
        <w:tc>
          <w:tcPr>
            <w:tcW w:w="822" w:type="dxa"/>
            <w:vMerge w:val="restart"/>
            <w:vAlign w:val="center"/>
          </w:tcPr>
          <w:p w14:paraId="457513EF" w14:textId="6AD5E138" w:rsidR="00C5335D" w:rsidRPr="00191CF6" w:rsidRDefault="006415BB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  <w:tc>
          <w:tcPr>
            <w:tcW w:w="3714" w:type="dxa"/>
            <w:vAlign w:val="center"/>
          </w:tcPr>
          <w:p w14:paraId="378AA419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sz w:val="18"/>
              </w:rPr>
            </w:pPr>
            <w:r w:rsidRPr="00191CF6">
              <w:rPr>
                <w:rFonts w:eastAsia="Times New Roman"/>
                <w:b/>
              </w:rPr>
              <w:t xml:space="preserve">Klimatyzacji </w:t>
            </w:r>
          </w:p>
        </w:tc>
        <w:tc>
          <w:tcPr>
            <w:tcW w:w="1196" w:type="dxa"/>
            <w:vAlign w:val="center"/>
          </w:tcPr>
          <w:p w14:paraId="5CC6189D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  <w:i/>
              </w:rPr>
            </w:pPr>
            <w:r w:rsidRPr="00191CF6">
              <w:rPr>
                <w:rFonts w:eastAsia="Times New Roman"/>
              </w:rPr>
              <w:t>4 h</w:t>
            </w:r>
          </w:p>
        </w:tc>
        <w:tc>
          <w:tcPr>
            <w:tcW w:w="1196" w:type="dxa"/>
            <w:vAlign w:val="center"/>
          </w:tcPr>
          <w:p w14:paraId="36AB2E7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  <w:i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6" w:type="dxa"/>
            <w:vAlign w:val="center"/>
          </w:tcPr>
          <w:p w14:paraId="6021F5CD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  <w:i/>
              </w:rPr>
            </w:pPr>
            <w:r w:rsidRPr="00191CF6">
              <w:rPr>
                <w:rFonts w:eastAsia="Times New Roman"/>
              </w:rPr>
              <w:t>3 doby</w:t>
            </w:r>
          </w:p>
        </w:tc>
        <w:tc>
          <w:tcPr>
            <w:tcW w:w="1197" w:type="dxa"/>
            <w:vAlign w:val="center"/>
          </w:tcPr>
          <w:p w14:paraId="11DF9543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  <w:i/>
              </w:rPr>
            </w:pPr>
            <w:r w:rsidRPr="00191CF6">
              <w:rPr>
                <w:rFonts w:eastAsia="Times New Roman"/>
              </w:rPr>
              <w:t>7 dób</w:t>
            </w:r>
          </w:p>
        </w:tc>
      </w:tr>
      <w:tr w:rsidR="00C5335D" w:rsidRPr="00191CF6" w14:paraId="3031407B" w14:textId="77777777" w:rsidTr="00967697">
        <w:trPr>
          <w:trHeight w:val="479"/>
        </w:trPr>
        <w:tc>
          <w:tcPr>
            <w:tcW w:w="822" w:type="dxa"/>
            <w:vMerge/>
            <w:vAlign w:val="center"/>
          </w:tcPr>
          <w:p w14:paraId="19F807D9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3714" w:type="dxa"/>
            <w:vAlign w:val="center"/>
          </w:tcPr>
          <w:p w14:paraId="5B51C16F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A661C2">
              <w:rPr>
                <w:rFonts w:eastAsia="Times New Roman"/>
                <w:b/>
              </w:rPr>
              <w:t>Klimatyzacji dla instalacji obsługujących ważne pomieszczenia techniczne typu: UPS, serwerownia</w:t>
            </w:r>
          </w:p>
        </w:tc>
        <w:tc>
          <w:tcPr>
            <w:tcW w:w="1196" w:type="dxa"/>
            <w:vAlign w:val="center"/>
          </w:tcPr>
          <w:p w14:paraId="6A76A29A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  <w:i/>
              </w:rPr>
              <w:t>4 h</w:t>
            </w:r>
          </w:p>
        </w:tc>
        <w:tc>
          <w:tcPr>
            <w:tcW w:w="1196" w:type="dxa"/>
            <w:vAlign w:val="center"/>
          </w:tcPr>
          <w:p w14:paraId="6448E1A2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  <w:i/>
              </w:rPr>
              <w:t>4 h</w:t>
            </w:r>
          </w:p>
        </w:tc>
        <w:tc>
          <w:tcPr>
            <w:tcW w:w="1196" w:type="dxa"/>
            <w:vAlign w:val="center"/>
          </w:tcPr>
          <w:p w14:paraId="5B04EF13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  <w:i/>
              </w:rPr>
              <w:t>24 h</w:t>
            </w:r>
          </w:p>
        </w:tc>
        <w:tc>
          <w:tcPr>
            <w:tcW w:w="1197" w:type="dxa"/>
            <w:vAlign w:val="center"/>
          </w:tcPr>
          <w:p w14:paraId="675482F8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  <w:i/>
              </w:rPr>
              <w:t>24 h</w:t>
            </w:r>
          </w:p>
        </w:tc>
      </w:tr>
      <w:tr w:rsidR="00C5335D" w:rsidRPr="00191CF6" w14:paraId="19D9A5B3" w14:textId="77777777" w:rsidTr="00967697">
        <w:trPr>
          <w:trHeight w:val="188"/>
        </w:trPr>
        <w:tc>
          <w:tcPr>
            <w:tcW w:w="822" w:type="dxa"/>
            <w:vAlign w:val="center"/>
          </w:tcPr>
          <w:p w14:paraId="6C838719" w14:textId="2A2E1423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</w:t>
            </w:r>
          </w:p>
        </w:tc>
        <w:tc>
          <w:tcPr>
            <w:tcW w:w="3714" w:type="dxa"/>
            <w:vAlign w:val="center"/>
          </w:tcPr>
          <w:p w14:paraId="0CE2B0D0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Klimatyzacji precyzyjnej</w:t>
            </w:r>
          </w:p>
        </w:tc>
        <w:tc>
          <w:tcPr>
            <w:tcW w:w="1196" w:type="dxa"/>
            <w:vAlign w:val="center"/>
          </w:tcPr>
          <w:p w14:paraId="6FA5D03C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5-8 h</w:t>
            </w:r>
          </w:p>
        </w:tc>
        <w:tc>
          <w:tcPr>
            <w:tcW w:w="1196" w:type="dxa"/>
            <w:vAlign w:val="center"/>
          </w:tcPr>
          <w:p w14:paraId="4732823C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5-8 h</w:t>
            </w:r>
          </w:p>
        </w:tc>
        <w:tc>
          <w:tcPr>
            <w:tcW w:w="1196" w:type="dxa"/>
            <w:vAlign w:val="center"/>
          </w:tcPr>
          <w:p w14:paraId="77BB1C1F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7" w:type="dxa"/>
            <w:vAlign w:val="center"/>
          </w:tcPr>
          <w:p w14:paraId="6032D9C8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3082E5BF" w14:textId="77777777" w:rsidTr="00967697">
        <w:trPr>
          <w:trHeight w:val="220"/>
        </w:trPr>
        <w:tc>
          <w:tcPr>
            <w:tcW w:w="822" w:type="dxa"/>
            <w:vAlign w:val="center"/>
          </w:tcPr>
          <w:p w14:paraId="4DB687E9" w14:textId="44C740AE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10</w:t>
            </w:r>
          </w:p>
        </w:tc>
        <w:tc>
          <w:tcPr>
            <w:tcW w:w="3714" w:type="dxa"/>
            <w:vAlign w:val="center"/>
          </w:tcPr>
          <w:p w14:paraId="6E88E536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Wody lodowej</w:t>
            </w:r>
          </w:p>
        </w:tc>
        <w:tc>
          <w:tcPr>
            <w:tcW w:w="1196" w:type="dxa"/>
            <w:vAlign w:val="center"/>
          </w:tcPr>
          <w:p w14:paraId="14CE3438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12 h</w:t>
            </w:r>
          </w:p>
        </w:tc>
        <w:tc>
          <w:tcPr>
            <w:tcW w:w="1196" w:type="dxa"/>
            <w:vAlign w:val="center"/>
          </w:tcPr>
          <w:p w14:paraId="45B5F587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6" w:type="dxa"/>
            <w:vAlign w:val="center"/>
          </w:tcPr>
          <w:p w14:paraId="709903D2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doby</w:t>
            </w:r>
            <w:r w:rsidRPr="00191CF6" w:rsidDel="00B408B8">
              <w:rPr>
                <w:rFonts w:eastAsia="Times New Roman"/>
              </w:rPr>
              <w:t xml:space="preserve"> </w:t>
            </w:r>
          </w:p>
        </w:tc>
        <w:tc>
          <w:tcPr>
            <w:tcW w:w="1197" w:type="dxa"/>
            <w:vAlign w:val="center"/>
          </w:tcPr>
          <w:p w14:paraId="39348FF1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7 dób</w:t>
            </w:r>
          </w:p>
        </w:tc>
      </w:tr>
      <w:tr w:rsidR="00C5335D" w:rsidRPr="00191CF6" w14:paraId="1868E601" w14:textId="77777777" w:rsidTr="00967697">
        <w:trPr>
          <w:trHeight w:val="198"/>
        </w:trPr>
        <w:tc>
          <w:tcPr>
            <w:tcW w:w="82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49805" w14:textId="2B09355E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</w:t>
            </w:r>
          </w:p>
          <w:p w14:paraId="3338C42B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A82FC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Nawilżania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B0FBD76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5E42F63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doby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DFAA26F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doby</w:t>
            </w:r>
            <w:r w:rsidRPr="00191CF6" w:rsidDel="00B408B8">
              <w:rPr>
                <w:rFonts w:eastAsia="Times New Roman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3366260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7 dób</w:t>
            </w:r>
          </w:p>
        </w:tc>
      </w:tr>
      <w:tr w:rsidR="00C5335D" w:rsidRPr="00191CF6" w14:paraId="2FCA0FBB" w14:textId="77777777" w:rsidTr="00967697">
        <w:trPr>
          <w:trHeight w:val="757"/>
        </w:trPr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C61C6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F9F42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A661C2">
              <w:rPr>
                <w:rFonts w:eastAsia="Times New Roman"/>
                <w:b/>
              </w:rPr>
              <w:t>Nawilżania dla instalacji obsługujących ważne pomieszczenia techniczne lub produkcyjne typu: hala Wydziału Wydruków Masowych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59D4E89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  <w:i/>
              </w:rPr>
              <w:t>12 h</w:t>
            </w:r>
            <w:r w:rsidRPr="00191CF6">
              <w:rPr>
                <w:rFonts w:eastAsia="Times New Roman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EDADA60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  <w:i/>
              </w:rPr>
              <w:t>1 doba</w:t>
            </w:r>
            <w:r w:rsidRPr="00191CF6" w:rsidDel="00B408B8">
              <w:rPr>
                <w:rFonts w:eastAsia="Times New Roman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CF87157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  <w:i/>
              </w:rPr>
              <w:t>24 h</w:t>
            </w:r>
            <w:r w:rsidRPr="00191CF6" w:rsidDel="00B408B8">
              <w:rPr>
                <w:rFonts w:eastAsia="Times New Roman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220CFA1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  <w:i/>
              </w:rPr>
              <w:t>3 doby</w:t>
            </w:r>
            <w:r w:rsidRPr="00191CF6">
              <w:rPr>
                <w:rFonts w:eastAsia="Times New Roman"/>
              </w:rPr>
              <w:t xml:space="preserve"> </w:t>
            </w:r>
          </w:p>
        </w:tc>
      </w:tr>
      <w:tr w:rsidR="00C5335D" w:rsidRPr="00191CF6" w14:paraId="752A495F" w14:textId="77777777" w:rsidTr="00967697">
        <w:trPr>
          <w:trHeight w:val="126"/>
        </w:trPr>
        <w:tc>
          <w:tcPr>
            <w:tcW w:w="822" w:type="dxa"/>
            <w:vAlign w:val="center"/>
          </w:tcPr>
          <w:p w14:paraId="75CA5445" w14:textId="1B512F0B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</w:t>
            </w:r>
          </w:p>
        </w:tc>
        <w:tc>
          <w:tcPr>
            <w:tcW w:w="3714" w:type="dxa"/>
            <w:vAlign w:val="center"/>
          </w:tcPr>
          <w:p w14:paraId="6E0FC503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Gazowej</w:t>
            </w:r>
          </w:p>
        </w:tc>
        <w:tc>
          <w:tcPr>
            <w:tcW w:w="1196" w:type="dxa"/>
            <w:vAlign w:val="center"/>
          </w:tcPr>
          <w:p w14:paraId="6E05FE4C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h</w:t>
            </w:r>
          </w:p>
        </w:tc>
        <w:tc>
          <w:tcPr>
            <w:tcW w:w="1196" w:type="dxa"/>
            <w:vAlign w:val="center"/>
          </w:tcPr>
          <w:p w14:paraId="76F98D56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5EB0137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  <w:r w:rsidRPr="00191CF6" w:rsidDel="00B408B8">
              <w:rPr>
                <w:rFonts w:eastAsia="Times New Roman"/>
              </w:rPr>
              <w:t xml:space="preserve"> </w:t>
            </w:r>
          </w:p>
        </w:tc>
        <w:tc>
          <w:tcPr>
            <w:tcW w:w="1197" w:type="dxa"/>
            <w:vAlign w:val="center"/>
          </w:tcPr>
          <w:p w14:paraId="23E722AF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 xml:space="preserve">24 h </w:t>
            </w:r>
          </w:p>
        </w:tc>
      </w:tr>
      <w:tr w:rsidR="00C5335D" w:rsidRPr="00191CF6" w14:paraId="46D44265" w14:textId="77777777" w:rsidTr="00967697">
        <w:trPr>
          <w:trHeight w:val="1041"/>
        </w:trPr>
        <w:tc>
          <w:tcPr>
            <w:tcW w:w="822" w:type="dxa"/>
            <w:vAlign w:val="center"/>
          </w:tcPr>
          <w:p w14:paraId="724DAB62" w14:textId="14866EF3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</w:t>
            </w:r>
          </w:p>
        </w:tc>
        <w:tc>
          <w:tcPr>
            <w:tcW w:w="3714" w:type="dxa"/>
            <w:vAlign w:val="center"/>
          </w:tcPr>
          <w:p w14:paraId="397A5D16" w14:textId="35F121F5" w:rsidR="00C5335D" w:rsidRPr="00B14599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szCs w:val="24"/>
              </w:rPr>
              <w:t xml:space="preserve"> </w:t>
            </w:r>
            <w:r w:rsidRPr="00B14599">
              <w:rPr>
                <w:b/>
                <w:szCs w:val="24"/>
              </w:rPr>
              <w:t>Badanie instalacji elektrycznej, piorunochronnej, oświetlenia ewakuacyjnego i awaryjnego</w:t>
            </w:r>
          </w:p>
        </w:tc>
        <w:tc>
          <w:tcPr>
            <w:tcW w:w="1196" w:type="dxa"/>
            <w:vAlign w:val="center"/>
          </w:tcPr>
          <w:p w14:paraId="2651E983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1 h</w:t>
            </w:r>
          </w:p>
        </w:tc>
        <w:tc>
          <w:tcPr>
            <w:tcW w:w="1196" w:type="dxa"/>
            <w:vAlign w:val="center"/>
          </w:tcPr>
          <w:p w14:paraId="2F781C3C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h</w:t>
            </w:r>
          </w:p>
        </w:tc>
        <w:tc>
          <w:tcPr>
            <w:tcW w:w="1196" w:type="dxa"/>
            <w:vAlign w:val="center"/>
          </w:tcPr>
          <w:p w14:paraId="2DDFF4E0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7" w:type="dxa"/>
            <w:vAlign w:val="center"/>
          </w:tcPr>
          <w:p w14:paraId="03C20F5E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  <w:r w:rsidRPr="00191CF6" w:rsidDel="00B408B8">
              <w:rPr>
                <w:rFonts w:eastAsia="Times New Roman"/>
              </w:rPr>
              <w:t xml:space="preserve"> </w:t>
            </w:r>
          </w:p>
        </w:tc>
      </w:tr>
      <w:tr w:rsidR="00C5335D" w:rsidRPr="00191CF6" w14:paraId="0C276BD5" w14:textId="77777777" w:rsidTr="007E0628">
        <w:trPr>
          <w:trHeight w:val="261"/>
        </w:trPr>
        <w:tc>
          <w:tcPr>
            <w:tcW w:w="822" w:type="dxa"/>
            <w:vAlign w:val="center"/>
          </w:tcPr>
          <w:p w14:paraId="7D53F1A6" w14:textId="045B0B5D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</w:t>
            </w:r>
          </w:p>
        </w:tc>
        <w:tc>
          <w:tcPr>
            <w:tcW w:w="3714" w:type="dxa"/>
            <w:vAlign w:val="center"/>
          </w:tcPr>
          <w:p w14:paraId="186A656B" w14:textId="18F049CC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Zespoły prądotwórcze </w:t>
            </w:r>
          </w:p>
        </w:tc>
        <w:tc>
          <w:tcPr>
            <w:tcW w:w="1196" w:type="dxa"/>
            <w:vAlign w:val="center"/>
          </w:tcPr>
          <w:p w14:paraId="44C173F1" w14:textId="478EB388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4h</w:t>
            </w:r>
          </w:p>
        </w:tc>
        <w:tc>
          <w:tcPr>
            <w:tcW w:w="1196" w:type="dxa"/>
            <w:vAlign w:val="center"/>
          </w:tcPr>
          <w:p w14:paraId="4C89B59F" w14:textId="00CCE663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4h</w:t>
            </w:r>
          </w:p>
        </w:tc>
        <w:tc>
          <w:tcPr>
            <w:tcW w:w="1196" w:type="dxa"/>
            <w:vAlign w:val="center"/>
          </w:tcPr>
          <w:p w14:paraId="5A098321" w14:textId="32CA347F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24h</w:t>
            </w:r>
          </w:p>
        </w:tc>
        <w:tc>
          <w:tcPr>
            <w:tcW w:w="1197" w:type="dxa"/>
            <w:vAlign w:val="center"/>
          </w:tcPr>
          <w:p w14:paraId="39F8782F" w14:textId="18D4F8E0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48h</w:t>
            </w:r>
          </w:p>
        </w:tc>
      </w:tr>
      <w:tr w:rsidR="00C5335D" w:rsidRPr="00191CF6" w14:paraId="2BC5899D" w14:textId="77777777" w:rsidTr="00967697">
        <w:trPr>
          <w:trHeight w:val="148"/>
        </w:trPr>
        <w:tc>
          <w:tcPr>
            <w:tcW w:w="822" w:type="dxa"/>
            <w:vAlign w:val="center"/>
          </w:tcPr>
          <w:p w14:paraId="5803EDD6" w14:textId="33CFB345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</w:t>
            </w:r>
          </w:p>
        </w:tc>
        <w:tc>
          <w:tcPr>
            <w:tcW w:w="3714" w:type="dxa"/>
            <w:vAlign w:val="center"/>
          </w:tcPr>
          <w:p w14:paraId="29C82015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Odgromowa</w:t>
            </w:r>
          </w:p>
        </w:tc>
        <w:tc>
          <w:tcPr>
            <w:tcW w:w="1196" w:type="dxa"/>
            <w:vAlign w:val="center"/>
          </w:tcPr>
          <w:p w14:paraId="7D838A56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6" w:type="dxa"/>
            <w:vAlign w:val="center"/>
          </w:tcPr>
          <w:p w14:paraId="3A5EF4BC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6" w:type="dxa"/>
            <w:vAlign w:val="center"/>
          </w:tcPr>
          <w:p w14:paraId="67DFB4EC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 xml:space="preserve">2 doby </w:t>
            </w:r>
          </w:p>
        </w:tc>
        <w:tc>
          <w:tcPr>
            <w:tcW w:w="1197" w:type="dxa"/>
            <w:vAlign w:val="center"/>
          </w:tcPr>
          <w:p w14:paraId="0C2CBFC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dób</w:t>
            </w:r>
            <w:r w:rsidRPr="00191CF6" w:rsidDel="00B408B8">
              <w:rPr>
                <w:rFonts w:eastAsia="Times New Roman"/>
              </w:rPr>
              <w:t xml:space="preserve"> </w:t>
            </w:r>
          </w:p>
        </w:tc>
      </w:tr>
      <w:tr w:rsidR="00C5335D" w:rsidRPr="00191CF6" w14:paraId="13BD343A" w14:textId="77777777" w:rsidTr="00967697">
        <w:trPr>
          <w:trHeight w:val="166"/>
        </w:trPr>
        <w:tc>
          <w:tcPr>
            <w:tcW w:w="822" w:type="dxa"/>
            <w:vAlign w:val="center"/>
          </w:tcPr>
          <w:p w14:paraId="543D037B" w14:textId="421D38A8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</w:t>
            </w:r>
          </w:p>
        </w:tc>
        <w:tc>
          <w:tcPr>
            <w:tcW w:w="3714" w:type="dxa"/>
            <w:vAlign w:val="center"/>
          </w:tcPr>
          <w:p w14:paraId="43BB6F68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Systemu kontroli dostępu</w:t>
            </w:r>
          </w:p>
        </w:tc>
        <w:tc>
          <w:tcPr>
            <w:tcW w:w="1196" w:type="dxa"/>
            <w:vAlign w:val="center"/>
          </w:tcPr>
          <w:p w14:paraId="08ADCDF0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6" w:type="dxa"/>
            <w:vAlign w:val="center"/>
          </w:tcPr>
          <w:p w14:paraId="0EC22BE9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6" w:type="dxa"/>
            <w:vAlign w:val="center"/>
          </w:tcPr>
          <w:p w14:paraId="4A1B343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 xml:space="preserve">2 doby </w:t>
            </w:r>
          </w:p>
        </w:tc>
        <w:tc>
          <w:tcPr>
            <w:tcW w:w="1197" w:type="dxa"/>
            <w:vAlign w:val="center"/>
          </w:tcPr>
          <w:p w14:paraId="10AE8F5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dób</w:t>
            </w:r>
            <w:r w:rsidRPr="00191CF6" w:rsidDel="00B408B8">
              <w:rPr>
                <w:rFonts w:eastAsia="Times New Roman"/>
              </w:rPr>
              <w:t xml:space="preserve"> </w:t>
            </w:r>
          </w:p>
        </w:tc>
      </w:tr>
      <w:tr w:rsidR="00C5335D" w:rsidRPr="00191CF6" w14:paraId="575D69D2" w14:textId="77777777" w:rsidTr="00967697">
        <w:trPr>
          <w:trHeight w:val="325"/>
        </w:trPr>
        <w:tc>
          <w:tcPr>
            <w:tcW w:w="822" w:type="dxa"/>
            <w:vAlign w:val="center"/>
          </w:tcPr>
          <w:p w14:paraId="5C895D13" w14:textId="76134FA8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</w:t>
            </w:r>
          </w:p>
        </w:tc>
        <w:tc>
          <w:tcPr>
            <w:tcW w:w="3714" w:type="dxa"/>
            <w:vAlign w:val="center"/>
          </w:tcPr>
          <w:p w14:paraId="1CC49119" w14:textId="1FE9F910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Domofonowej</w:t>
            </w:r>
            <w:r w:rsidR="0091332C">
              <w:rPr>
                <w:rFonts w:eastAsia="Times New Roman"/>
                <w:b/>
              </w:rPr>
              <w:t>/</w:t>
            </w:r>
          </w:p>
          <w:p w14:paraId="3BFF34D7" w14:textId="408B7647" w:rsidR="00C5335D" w:rsidRPr="00191CF6" w:rsidRDefault="0091332C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w</w:t>
            </w:r>
            <w:r w:rsidR="00C5335D" w:rsidRPr="00191CF6">
              <w:rPr>
                <w:rFonts w:eastAsia="Times New Roman"/>
                <w:b/>
              </w:rPr>
              <w:t>ideodomofonowej</w:t>
            </w:r>
            <w:proofErr w:type="spellEnd"/>
          </w:p>
        </w:tc>
        <w:tc>
          <w:tcPr>
            <w:tcW w:w="1196" w:type="dxa"/>
            <w:vAlign w:val="center"/>
          </w:tcPr>
          <w:p w14:paraId="489ADDE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6" w:type="dxa"/>
            <w:vAlign w:val="center"/>
          </w:tcPr>
          <w:p w14:paraId="783F6019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6" w:type="dxa"/>
            <w:vAlign w:val="center"/>
          </w:tcPr>
          <w:p w14:paraId="32568AFB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3D1E883D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4E7F4EB0" w14:textId="77777777" w:rsidTr="00967697">
        <w:trPr>
          <w:trHeight w:val="390"/>
        </w:trPr>
        <w:tc>
          <w:tcPr>
            <w:tcW w:w="822" w:type="dxa"/>
            <w:vAlign w:val="center"/>
          </w:tcPr>
          <w:p w14:paraId="35B17914" w14:textId="5DE3DCEF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</w:t>
            </w:r>
          </w:p>
        </w:tc>
        <w:tc>
          <w:tcPr>
            <w:tcW w:w="3714" w:type="dxa"/>
            <w:vAlign w:val="center"/>
          </w:tcPr>
          <w:p w14:paraId="747EBB4B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Systemu sygnalizacji włamania i napadu</w:t>
            </w:r>
          </w:p>
        </w:tc>
        <w:tc>
          <w:tcPr>
            <w:tcW w:w="1196" w:type="dxa"/>
            <w:vAlign w:val="center"/>
          </w:tcPr>
          <w:p w14:paraId="3CE433F1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6" w:type="dxa"/>
            <w:vAlign w:val="center"/>
          </w:tcPr>
          <w:p w14:paraId="19A97C98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6" w:type="dxa"/>
            <w:vAlign w:val="center"/>
          </w:tcPr>
          <w:p w14:paraId="161D971B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083AB00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20B39594" w14:textId="77777777" w:rsidTr="00967697">
        <w:trPr>
          <w:trHeight w:val="298"/>
        </w:trPr>
        <w:tc>
          <w:tcPr>
            <w:tcW w:w="822" w:type="dxa"/>
            <w:vAlign w:val="center"/>
          </w:tcPr>
          <w:p w14:paraId="04FA897D" w14:textId="099FB53D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</w:t>
            </w:r>
          </w:p>
        </w:tc>
        <w:tc>
          <w:tcPr>
            <w:tcW w:w="3714" w:type="dxa"/>
            <w:vAlign w:val="center"/>
          </w:tcPr>
          <w:p w14:paraId="1A7921D5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Systemu telewizji przemysłowej</w:t>
            </w:r>
          </w:p>
        </w:tc>
        <w:tc>
          <w:tcPr>
            <w:tcW w:w="1196" w:type="dxa"/>
            <w:vAlign w:val="center"/>
          </w:tcPr>
          <w:p w14:paraId="34139C4E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6" w:type="dxa"/>
            <w:vAlign w:val="center"/>
          </w:tcPr>
          <w:p w14:paraId="6F60317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6" w:type="dxa"/>
            <w:vAlign w:val="center"/>
          </w:tcPr>
          <w:p w14:paraId="5856162A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  <w:r w:rsidRPr="00191CF6" w:rsidDel="00B408B8">
              <w:rPr>
                <w:rFonts w:eastAsia="Times New Roman"/>
              </w:rPr>
              <w:t xml:space="preserve"> </w:t>
            </w:r>
          </w:p>
        </w:tc>
        <w:tc>
          <w:tcPr>
            <w:tcW w:w="1197" w:type="dxa"/>
            <w:vAlign w:val="center"/>
          </w:tcPr>
          <w:p w14:paraId="799D402A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1D21B92A" w14:textId="77777777" w:rsidTr="00967697">
        <w:trPr>
          <w:trHeight w:val="334"/>
        </w:trPr>
        <w:tc>
          <w:tcPr>
            <w:tcW w:w="822" w:type="dxa"/>
            <w:vAlign w:val="center"/>
          </w:tcPr>
          <w:p w14:paraId="247E0E3B" w14:textId="4EF894AA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</w:t>
            </w:r>
          </w:p>
        </w:tc>
        <w:tc>
          <w:tcPr>
            <w:tcW w:w="3714" w:type="dxa"/>
            <w:vAlign w:val="center"/>
          </w:tcPr>
          <w:p w14:paraId="12F4C182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Wykrywania gazów szkodliwych</w:t>
            </w:r>
          </w:p>
        </w:tc>
        <w:tc>
          <w:tcPr>
            <w:tcW w:w="1196" w:type="dxa"/>
            <w:vAlign w:val="center"/>
          </w:tcPr>
          <w:p w14:paraId="52B0440F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4F2FD741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7961B05A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7" w:type="dxa"/>
            <w:vAlign w:val="center"/>
          </w:tcPr>
          <w:p w14:paraId="33B7616F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74D853D9" w14:textId="77777777" w:rsidTr="00967697">
        <w:trPr>
          <w:trHeight w:val="256"/>
        </w:trPr>
        <w:tc>
          <w:tcPr>
            <w:tcW w:w="822" w:type="dxa"/>
            <w:vAlign w:val="center"/>
          </w:tcPr>
          <w:p w14:paraId="31C951EE" w14:textId="316C1DBE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21</w:t>
            </w:r>
          </w:p>
        </w:tc>
        <w:tc>
          <w:tcPr>
            <w:tcW w:w="3714" w:type="dxa"/>
            <w:vAlign w:val="center"/>
          </w:tcPr>
          <w:p w14:paraId="1358F0DA" w14:textId="38A9CF6B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Urządzeń dźwigowych</w:t>
            </w:r>
            <w:r>
              <w:rPr>
                <w:rFonts w:eastAsia="Times New Roman"/>
                <w:b/>
              </w:rPr>
              <w:t xml:space="preserve">, </w:t>
            </w:r>
            <w:r w:rsidRPr="00C5335D">
              <w:rPr>
                <w:rFonts w:eastAsia="Times New Roman"/>
                <w:b/>
              </w:rPr>
              <w:t>, w tym dźwigów dla ekip ratowniczych</w:t>
            </w:r>
          </w:p>
        </w:tc>
        <w:tc>
          <w:tcPr>
            <w:tcW w:w="1196" w:type="dxa"/>
            <w:vAlign w:val="center"/>
          </w:tcPr>
          <w:p w14:paraId="561CA96B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249C5FFD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1E1B38E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12 h</w:t>
            </w:r>
          </w:p>
        </w:tc>
        <w:tc>
          <w:tcPr>
            <w:tcW w:w="1197" w:type="dxa"/>
            <w:vAlign w:val="center"/>
          </w:tcPr>
          <w:p w14:paraId="15623D5A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4C415F62" w14:textId="77777777" w:rsidTr="00967697">
        <w:trPr>
          <w:trHeight w:val="127"/>
        </w:trPr>
        <w:tc>
          <w:tcPr>
            <w:tcW w:w="822" w:type="dxa"/>
            <w:vAlign w:val="center"/>
          </w:tcPr>
          <w:p w14:paraId="2A15A7D7" w14:textId="1BBDCFA7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22</w:t>
            </w:r>
          </w:p>
        </w:tc>
        <w:tc>
          <w:tcPr>
            <w:tcW w:w="3714" w:type="dxa"/>
            <w:vAlign w:val="center"/>
          </w:tcPr>
          <w:p w14:paraId="1BD4AE43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191CF6">
              <w:rPr>
                <w:rFonts w:eastAsia="Times New Roman"/>
                <w:b/>
              </w:rPr>
              <w:t>Drzwi przesuwnych, antywłamaniowych</w:t>
            </w:r>
          </w:p>
        </w:tc>
        <w:tc>
          <w:tcPr>
            <w:tcW w:w="1196" w:type="dxa"/>
            <w:vAlign w:val="center"/>
          </w:tcPr>
          <w:p w14:paraId="492DFAEF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04007E51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21FA9496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252309F2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5B45AD36" w14:textId="77777777" w:rsidTr="00967697">
        <w:trPr>
          <w:trHeight w:val="319"/>
        </w:trPr>
        <w:tc>
          <w:tcPr>
            <w:tcW w:w="822" w:type="dxa"/>
            <w:vAlign w:val="center"/>
          </w:tcPr>
          <w:p w14:paraId="02F4FD9C" w14:textId="5BD3F409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23</w:t>
            </w:r>
          </w:p>
        </w:tc>
        <w:tc>
          <w:tcPr>
            <w:tcW w:w="3714" w:type="dxa"/>
            <w:vAlign w:val="center"/>
          </w:tcPr>
          <w:p w14:paraId="0BB1F655" w14:textId="77777777" w:rsidR="00C5335D" w:rsidRPr="00191CF6" w:rsidRDefault="00C5335D" w:rsidP="00D264F5">
            <w:pPr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Stałe i półstałe urządzenia gaśnicze</w:t>
            </w:r>
          </w:p>
        </w:tc>
        <w:tc>
          <w:tcPr>
            <w:tcW w:w="1196" w:type="dxa"/>
            <w:vAlign w:val="center"/>
          </w:tcPr>
          <w:p w14:paraId="4543D83F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56CBD0A7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6410772C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66B8D163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6D728A76" w14:textId="77777777" w:rsidTr="00967697">
        <w:trPr>
          <w:trHeight w:val="383"/>
        </w:trPr>
        <w:tc>
          <w:tcPr>
            <w:tcW w:w="822" w:type="dxa"/>
            <w:vAlign w:val="center"/>
          </w:tcPr>
          <w:p w14:paraId="1B12E030" w14:textId="6D45EA36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24</w:t>
            </w:r>
          </w:p>
        </w:tc>
        <w:tc>
          <w:tcPr>
            <w:tcW w:w="3714" w:type="dxa"/>
            <w:vAlign w:val="center"/>
          </w:tcPr>
          <w:p w14:paraId="3E2F56AC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Dźwiękowy system ostrzegawczy</w:t>
            </w:r>
          </w:p>
        </w:tc>
        <w:tc>
          <w:tcPr>
            <w:tcW w:w="1196" w:type="dxa"/>
            <w:vAlign w:val="center"/>
          </w:tcPr>
          <w:p w14:paraId="391CD808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229872B1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4D74A43A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0ECD1A31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5DA965EA" w14:textId="77777777" w:rsidTr="00967697">
        <w:trPr>
          <w:trHeight w:val="290"/>
        </w:trPr>
        <w:tc>
          <w:tcPr>
            <w:tcW w:w="822" w:type="dxa"/>
            <w:vAlign w:val="center"/>
          </w:tcPr>
          <w:p w14:paraId="5E36C7B4" w14:textId="2E371DDE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25</w:t>
            </w:r>
          </w:p>
        </w:tc>
        <w:tc>
          <w:tcPr>
            <w:tcW w:w="3714" w:type="dxa"/>
            <w:vAlign w:val="center"/>
          </w:tcPr>
          <w:p w14:paraId="76982186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System sygnalizacji pożarowej</w:t>
            </w:r>
          </w:p>
        </w:tc>
        <w:tc>
          <w:tcPr>
            <w:tcW w:w="1196" w:type="dxa"/>
            <w:vAlign w:val="center"/>
          </w:tcPr>
          <w:p w14:paraId="454B096A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6AB50B89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3E88736A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13C091E3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30479C54" w14:textId="77777777" w:rsidTr="00967697">
        <w:trPr>
          <w:trHeight w:val="326"/>
        </w:trPr>
        <w:tc>
          <w:tcPr>
            <w:tcW w:w="822" w:type="dxa"/>
            <w:vAlign w:val="center"/>
          </w:tcPr>
          <w:p w14:paraId="46B7A18B" w14:textId="1381980E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26</w:t>
            </w:r>
          </w:p>
        </w:tc>
        <w:tc>
          <w:tcPr>
            <w:tcW w:w="3714" w:type="dxa"/>
            <w:vAlign w:val="center"/>
          </w:tcPr>
          <w:p w14:paraId="0DBD1BAE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Instalacja oświetlenia awaryjnego</w:t>
            </w:r>
          </w:p>
        </w:tc>
        <w:tc>
          <w:tcPr>
            <w:tcW w:w="1196" w:type="dxa"/>
            <w:vAlign w:val="center"/>
          </w:tcPr>
          <w:p w14:paraId="2ADB8EF2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8 h</w:t>
            </w:r>
          </w:p>
        </w:tc>
        <w:tc>
          <w:tcPr>
            <w:tcW w:w="1196" w:type="dxa"/>
            <w:vAlign w:val="center"/>
          </w:tcPr>
          <w:p w14:paraId="44079E40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8 h</w:t>
            </w:r>
          </w:p>
        </w:tc>
        <w:tc>
          <w:tcPr>
            <w:tcW w:w="1196" w:type="dxa"/>
            <w:vAlign w:val="center"/>
          </w:tcPr>
          <w:p w14:paraId="734EC9E6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doby</w:t>
            </w:r>
          </w:p>
        </w:tc>
        <w:tc>
          <w:tcPr>
            <w:tcW w:w="1197" w:type="dxa"/>
            <w:vAlign w:val="center"/>
          </w:tcPr>
          <w:p w14:paraId="30A475CA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doby</w:t>
            </w:r>
          </w:p>
        </w:tc>
      </w:tr>
      <w:tr w:rsidR="00C5335D" w:rsidRPr="00191CF6" w14:paraId="689888D2" w14:textId="77777777" w:rsidTr="00967697">
        <w:trPr>
          <w:trHeight w:val="107"/>
        </w:trPr>
        <w:tc>
          <w:tcPr>
            <w:tcW w:w="822" w:type="dxa"/>
            <w:vAlign w:val="center"/>
          </w:tcPr>
          <w:p w14:paraId="4645031B" w14:textId="6DB312B8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27</w:t>
            </w:r>
          </w:p>
        </w:tc>
        <w:tc>
          <w:tcPr>
            <w:tcW w:w="3714" w:type="dxa"/>
            <w:vAlign w:val="center"/>
          </w:tcPr>
          <w:p w14:paraId="6094EC50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Hydranty wewnętrzne i zewnętrzne</w:t>
            </w:r>
          </w:p>
        </w:tc>
        <w:tc>
          <w:tcPr>
            <w:tcW w:w="1196" w:type="dxa"/>
            <w:vAlign w:val="center"/>
          </w:tcPr>
          <w:p w14:paraId="4C3A9A2B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7F394D0B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544D8EA3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3E65F5EE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42F69F1C" w14:textId="77777777" w:rsidTr="00967697">
        <w:trPr>
          <w:trHeight w:val="124"/>
        </w:trPr>
        <w:tc>
          <w:tcPr>
            <w:tcW w:w="822" w:type="dxa"/>
            <w:vAlign w:val="center"/>
          </w:tcPr>
          <w:p w14:paraId="3EC5C691" w14:textId="09E2218C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28</w:t>
            </w:r>
          </w:p>
        </w:tc>
        <w:tc>
          <w:tcPr>
            <w:tcW w:w="3714" w:type="dxa"/>
            <w:vAlign w:val="center"/>
          </w:tcPr>
          <w:p w14:paraId="445F8031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Zawory hydrantowe</w:t>
            </w:r>
          </w:p>
        </w:tc>
        <w:tc>
          <w:tcPr>
            <w:tcW w:w="1196" w:type="dxa"/>
            <w:vAlign w:val="center"/>
          </w:tcPr>
          <w:p w14:paraId="1EC5B7A3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2222A7E8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269031E5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04D6E407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12AE3F54" w14:textId="77777777" w:rsidTr="00967697">
        <w:trPr>
          <w:trHeight w:val="302"/>
        </w:trPr>
        <w:tc>
          <w:tcPr>
            <w:tcW w:w="822" w:type="dxa"/>
            <w:vAlign w:val="center"/>
          </w:tcPr>
          <w:p w14:paraId="0A42C25A" w14:textId="432D9F59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29</w:t>
            </w:r>
          </w:p>
        </w:tc>
        <w:tc>
          <w:tcPr>
            <w:tcW w:w="3714" w:type="dxa"/>
            <w:vAlign w:val="center"/>
          </w:tcPr>
          <w:p w14:paraId="3E26AD9E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Przeciwpożarowe klapy odcinające</w:t>
            </w:r>
          </w:p>
        </w:tc>
        <w:tc>
          <w:tcPr>
            <w:tcW w:w="1196" w:type="dxa"/>
            <w:vAlign w:val="center"/>
          </w:tcPr>
          <w:p w14:paraId="6CDF65B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514DAC6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2BDB57DD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18C68378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3158AFCE" w14:textId="77777777" w:rsidTr="00967697">
        <w:trPr>
          <w:trHeight w:val="68"/>
        </w:trPr>
        <w:tc>
          <w:tcPr>
            <w:tcW w:w="822" w:type="dxa"/>
            <w:vAlign w:val="center"/>
          </w:tcPr>
          <w:p w14:paraId="41C03DDA" w14:textId="4846E89B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30</w:t>
            </w:r>
          </w:p>
        </w:tc>
        <w:tc>
          <w:tcPr>
            <w:tcW w:w="3714" w:type="dxa"/>
            <w:vAlign w:val="center"/>
          </w:tcPr>
          <w:p w14:paraId="0711A0DA" w14:textId="77777777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191CF6">
              <w:rPr>
                <w:b/>
              </w:rPr>
              <w:t>Urządzenia oddymiające</w:t>
            </w:r>
          </w:p>
        </w:tc>
        <w:tc>
          <w:tcPr>
            <w:tcW w:w="1196" w:type="dxa"/>
            <w:vAlign w:val="center"/>
          </w:tcPr>
          <w:p w14:paraId="4A5477B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25810A2F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62708616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11D4F21B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32C42135" w14:textId="77777777" w:rsidTr="00967697">
        <w:trPr>
          <w:trHeight w:val="68"/>
        </w:trPr>
        <w:tc>
          <w:tcPr>
            <w:tcW w:w="822" w:type="dxa"/>
            <w:vAlign w:val="center"/>
          </w:tcPr>
          <w:p w14:paraId="545545E4" w14:textId="2D8467E1" w:rsidR="00C5335D" w:rsidRPr="00191CF6" w:rsidRDefault="006910D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31</w:t>
            </w:r>
          </w:p>
        </w:tc>
        <w:tc>
          <w:tcPr>
            <w:tcW w:w="3714" w:type="dxa"/>
            <w:vAlign w:val="center"/>
          </w:tcPr>
          <w:p w14:paraId="666710F2" w14:textId="044A2B4E" w:rsidR="00C5335D" w:rsidRPr="00191CF6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C023A">
              <w:rPr>
                <w:b/>
              </w:rPr>
              <w:t>Urządzenia zapobiegające zadymieniu</w:t>
            </w:r>
          </w:p>
        </w:tc>
        <w:tc>
          <w:tcPr>
            <w:tcW w:w="1196" w:type="dxa"/>
            <w:vAlign w:val="center"/>
          </w:tcPr>
          <w:p w14:paraId="1B01FAF1" w14:textId="2C6C0CDB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3604C006" w14:textId="4835E5E8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6F47832A" w14:textId="56C1BF89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257FCC0F" w14:textId="61DDC4D5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1A4A3B94" w14:textId="77777777" w:rsidTr="00967697">
        <w:trPr>
          <w:trHeight w:val="370"/>
        </w:trPr>
        <w:tc>
          <w:tcPr>
            <w:tcW w:w="822" w:type="dxa"/>
            <w:vAlign w:val="center"/>
          </w:tcPr>
          <w:p w14:paraId="325D3BF1" w14:textId="61E953C7" w:rsidR="00C5335D" w:rsidRPr="004D40E0" w:rsidRDefault="00BD685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4D40E0">
              <w:rPr>
                <w:rFonts w:eastAsia="Times New Roman"/>
                <w:b/>
              </w:rPr>
              <w:t>32</w:t>
            </w:r>
          </w:p>
        </w:tc>
        <w:tc>
          <w:tcPr>
            <w:tcW w:w="3714" w:type="dxa"/>
            <w:vAlign w:val="center"/>
          </w:tcPr>
          <w:p w14:paraId="3DD158AE" w14:textId="77777777" w:rsidR="00C5335D" w:rsidRPr="004D40E0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D40E0">
              <w:rPr>
                <w:b/>
              </w:rPr>
              <w:t>Pompy w pompowniach przeciwpożarowych</w:t>
            </w:r>
          </w:p>
        </w:tc>
        <w:tc>
          <w:tcPr>
            <w:tcW w:w="1196" w:type="dxa"/>
            <w:vAlign w:val="center"/>
          </w:tcPr>
          <w:p w14:paraId="2343D3AB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7C1C1365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5C210672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7A012DE2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4495496C" w14:textId="77777777" w:rsidTr="00967697">
        <w:trPr>
          <w:trHeight w:val="150"/>
        </w:trPr>
        <w:tc>
          <w:tcPr>
            <w:tcW w:w="822" w:type="dxa"/>
            <w:vAlign w:val="center"/>
          </w:tcPr>
          <w:p w14:paraId="2CDC55A3" w14:textId="12826327" w:rsidR="00C5335D" w:rsidRPr="004D40E0" w:rsidRDefault="00BD685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4D40E0">
              <w:rPr>
                <w:b/>
              </w:rPr>
              <w:t>33</w:t>
            </w:r>
          </w:p>
        </w:tc>
        <w:tc>
          <w:tcPr>
            <w:tcW w:w="3714" w:type="dxa"/>
            <w:vAlign w:val="center"/>
          </w:tcPr>
          <w:p w14:paraId="1BCE22E3" w14:textId="77777777" w:rsidR="00C5335D" w:rsidRPr="004D40E0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D40E0">
              <w:rPr>
                <w:b/>
              </w:rPr>
              <w:t>Kurtyny dymowe</w:t>
            </w:r>
          </w:p>
        </w:tc>
        <w:tc>
          <w:tcPr>
            <w:tcW w:w="1196" w:type="dxa"/>
            <w:vAlign w:val="center"/>
          </w:tcPr>
          <w:p w14:paraId="4E1D1BAE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4DBBCB69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387755E2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552697AA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48FA096D" w14:textId="77777777" w:rsidTr="00967697">
        <w:trPr>
          <w:trHeight w:val="416"/>
        </w:trPr>
        <w:tc>
          <w:tcPr>
            <w:tcW w:w="822" w:type="dxa"/>
            <w:vAlign w:val="center"/>
          </w:tcPr>
          <w:p w14:paraId="2E2E86F5" w14:textId="12298532" w:rsidR="00C5335D" w:rsidRPr="004D40E0" w:rsidRDefault="00BD685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D40E0">
              <w:rPr>
                <w:rFonts w:eastAsia="Times New Roman"/>
                <w:b/>
              </w:rPr>
              <w:t>34</w:t>
            </w:r>
          </w:p>
        </w:tc>
        <w:tc>
          <w:tcPr>
            <w:tcW w:w="3714" w:type="dxa"/>
            <w:vAlign w:val="center"/>
          </w:tcPr>
          <w:p w14:paraId="49FC2CDC" w14:textId="77777777" w:rsidR="00C5335D" w:rsidRPr="004D40E0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D40E0">
              <w:rPr>
                <w:b/>
              </w:rPr>
              <w:t>Drzwi przeciwpożarowe, bramy przeciwpożarowe</w:t>
            </w:r>
            <w:r w:rsidRPr="004D40E0">
              <w:rPr>
                <w:b/>
              </w:rPr>
              <w:br/>
              <w:t>i inne zamknięcia przeciwpożarowe wyposażone w system sterowania</w:t>
            </w:r>
          </w:p>
        </w:tc>
        <w:tc>
          <w:tcPr>
            <w:tcW w:w="1196" w:type="dxa"/>
            <w:vAlign w:val="center"/>
          </w:tcPr>
          <w:p w14:paraId="6A51D52D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606C16B5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2DB00528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54C29C7B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5C88DFB9" w14:textId="77777777" w:rsidTr="00967697">
        <w:trPr>
          <w:trHeight w:val="345"/>
        </w:trPr>
        <w:tc>
          <w:tcPr>
            <w:tcW w:w="822" w:type="dxa"/>
            <w:vAlign w:val="center"/>
          </w:tcPr>
          <w:p w14:paraId="3B488645" w14:textId="282AF96D" w:rsidR="00C5335D" w:rsidRPr="004D40E0" w:rsidRDefault="00BD6850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4D40E0">
              <w:rPr>
                <w:rFonts w:eastAsia="Times New Roman"/>
                <w:b/>
              </w:rPr>
              <w:t>35</w:t>
            </w:r>
          </w:p>
        </w:tc>
        <w:tc>
          <w:tcPr>
            <w:tcW w:w="3714" w:type="dxa"/>
            <w:vAlign w:val="center"/>
          </w:tcPr>
          <w:p w14:paraId="6853DF94" w14:textId="77777777" w:rsidR="00C5335D" w:rsidRPr="004D40E0" w:rsidRDefault="00C5335D" w:rsidP="00D264F5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4D40E0">
              <w:rPr>
                <w:b/>
              </w:rPr>
              <w:t>Przeciwpożarowe wyłączniki prądu</w:t>
            </w:r>
          </w:p>
        </w:tc>
        <w:tc>
          <w:tcPr>
            <w:tcW w:w="1196" w:type="dxa"/>
            <w:vAlign w:val="center"/>
          </w:tcPr>
          <w:p w14:paraId="74B51AC9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62D1920B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5 h</w:t>
            </w:r>
          </w:p>
        </w:tc>
        <w:tc>
          <w:tcPr>
            <w:tcW w:w="1196" w:type="dxa"/>
            <w:vAlign w:val="center"/>
          </w:tcPr>
          <w:p w14:paraId="1CDCA81C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  <w:tc>
          <w:tcPr>
            <w:tcW w:w="1197" w:type="dxa"/>
            <w:vAlign w:val="center"/>
          </w:tcPr>
          <w:p w14:paraId="5829F42A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 doby</w:t>
            </w:r>
          </w:p>
        </w:tc>
      </w:tr>
      <w:tr w:rsidR="00C5335D" w:rsidRPr="00191CF6" w14:paraId="4135624F" w14:textId="77777777" w:rsidTr="00967697">
        <w:trPr>
          <w:trHeight w:val="537"/>
        </w:trPr>
        <w:tc>
          <w:tcPr>
            <w:tcW w:w="822" w:type="dxa"/>
            <w:vAlign w:val="center"/>
          </w:tcPr>
          <w:p w14:paraId="09FBAEB3" w14:textId="040650AD" w:rsidR="00C5335D" w:rsidRPr="004D40E0" w:rsidRDefault="00BD6850" w:rsidP="00B145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4D40E0">
              <w:rPr>
                <w:rFonts w:eastAsia="Times New Roman"/>
                <w:b/>
              </w:rPr>
              <w:t>36</w:t>
            </w:r>
          </w:p>
        </w:tc>
        <w:tc>
          <w:tcPr>
            <w:tcW w:w="3714" w:type="dxa"/>
            <w:vAlign w:val="center"/>
          </w:tcPr>
          <w:p w14:paraId="1769D17C" w14:textId="77777777" w:rsidR="00C5335D" w:rsidRPr="004D40E0" w:rsidRDefault="00C5335D" w:rsidP="00D26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D40E0">
              <w:rPr>
                <w:b/>
              </w:rPr>
              <w:t>Centrale telefoniczne analogowe lub cyfrowe, z wyłączeniem telefonii IP</w:t>
            </w:r>
          </w:p>
        </w:tc>
        <w:tc>
          <w:tcPr>
            <w:tcW w:w="1196" w:type="dxa"/>
            <w:vAlign w:val="center"/>
          </w:tcPr>
          <w:p w14:paraId="51964E53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h</w:t>
            </w:r>
          </w:p>
        </w:tc>
        <w:tc>
          <w:tcPr>
            <w:tcW w:w="1196" w:type="dxa"/>
            <w:vAlign w:val="center"/>
          </w:tcPr>
          <w:p w14:paraId="0E479C8C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3 h</w:t>
            </w:r>
          </w:p>
        </w:tc>
        <w:tc>
          <w:tcPr>
            <w:tcW w:w="1196" w:type="dxa"/>
            <w:vAlign w:val="center"/>
          </w:tcPr>
          <w:p w14:paraId="6C4D6AE4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</w:p>
        </w:tc>
        <w:tc>
          <w:tcPr>
            <w:tcW w:w="1197" w:type="dxa"/>
            <w:vAlign w:val="center"/>
          </w:tcPr>
          <w:p w14:paraId="710AAA55" w14:textId="77777777" w:rsidR="00C5335D" w:rsidRPr="00191CF6" w:rsidRDefault="00C5335D" w:rsidP="00D264F5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1CF6">
              <w:rPr>
                <w:rFonts w:eastAsia="Times New Roman"/>
              </w:rPr>
              <w:t>24 h</w:t>
            </w:r>
            <w:r w:rsidRPr="00191CF6" w:rsidDel="00B408B8">
              <w:rPr>
                <w:rFonts w:eastAsia="Times New Roman"/>
              </w:rPr>
              <w:t xml:space="preserve"> </w:t>
            </w:r>
          </w:p>
        </w:tc>
      </w:tr>
    </w:tbl>
    <w:p w14:paraId="38094C0A" w14:textId="77777777" w:rsidR="009842FC" w:rsidRPr="00191CF6" w:rsidRDefault="009842FC" w:rsidP="00D264F5">
      <w:pPr>
        <w:spacing w:after="0" w:line="240" w:lineRule="auto"/>
        <w:ind w:left="425"/>
        <w:jc w:val="both"/>
        <w:rPr>
          <w:sz w:val="20"/>
          <w:szCs w:val="20"/>
        </w:rPr>
      </w:pPr>
    </w:p>
    <w:p w14:paraId="57B6DF38" w14:textId="1AF8C692" w:rsidR="009842FC" w:rsidRPr="00191CF6" w:rsidRDefault="009842FC" w:rsidP="000E685E">
      <w:pPr>
        <w:pStyle w:val="Lista"/>
        <w:numPr>
          <w:ilvl w:val="0"/>
          <w:numId w:val="5"/>
        </w:numPr>
        <w:tabs>
          <w:tab w:val="clear" w:pos="1080"/>
          <w:tab w:val="num" w:pos="567"/>
        </w:tabs>
        <w:spacing w:line="240" w:lineRule="auto"/>
        <w:ind w:left="426" w:hanging="284"/>
        <w:jc w:val="both"/>
      </w:pPr>
      <w:r w:rsidRPr="00191CF6">
        <w:t xml:space="preserve">W przypadku </w:t>
      </w:r>
      <w:r w:rsidR="002250B1" w:rsidRPr="00191CF6">
        <w:t xml:space="preserve">braku </w:t>
      </w:r>
      <w:r w:rsidRPr="00191CF6">
        <w:t xml:space="preserve">możliwości wykonania naprawy w </w:t>
      </w:r>
      <w:r w:rsidR="004F2B34" w:rsidRPr="00191CF6">
        <w:t>terminach, o których mowa</w:t>
      </w:r>
      <w:r w:rsidRPr="00191CF6">
        <w:t xml:space="preserve"> w </w:t>
      </w:r>
      <w:r w:rsidR="00E61901" w:rsidRPr="00191CF6">
        <w:t xml:space="preserve">ust. </w:t>
      </w:r>
      <w:r w:rsidR="008B0D3D" w:rsidRPr="00191CF6">
        <w:t>1 i 2</w:t>
      </w:r>
      <w:r w:rsidRPr="00191CF6">
        <w:t xml:space="preserve">, </w:t>
      </w:r>
      <w:r w:rsidR="00715D59">
        <w:t>administrator lokalny obiektów</w:t>
      </w:r>
      <w:r w:rsidRPr="00191CF6">
        <w:t xml:space="preserve"> może </w:t>
      </w:r>
      <w:r w:rsidR="00E34468" w:rsidRPr="00191CF6">
        <w:t>podjąć decyzję o przedłużeniu</w:t>
      </w:r>
      <w:r w:rsidRPr="00191CF6">
        <w:t xml:space="preserve"> terminu</w:t>
      </w:r>
      <w:r w:rsidR="002250B1" w:rsidRPr="00191CF6">
        <w:t xml:space="preserve"> realizacji naprawy</w:t>
      </w:r>
      <w:r w:rsidR="003B5FAE" w:rsidRPr="00191CF6">
        <w:t xml:space="preserve">, </w:t>
      </w:r>
      <w:r w:rsidR="00E34468" w:rsidRPr="00191CF6">
        <w:t xml:space="preserve">przy </w:t>
      </w:r>
      <w:r w:rsidR="00E34468" w:rsidRPr="00191CF6">
        <w:lastRenderedPageBreak/>
        <w:t xml:space="preserve">czym, w zakresie napraw realizowanych przez </w:t>
      </w:r>
      <w:r w:rsidR="00AB567B">
        <w:t>w</w:t>
      </w:r>
      <w:r w:rsidR="00AB567B" w:rsidRPr="00191CF6">
        <w:t>ykonawcę</w:t>
      </w:r>
      <w:r w:rsidR="005F7D5F" w:rsidRPr="00191CF6">
        <w:t xml:space="preserve">, </w:t>
      </w:r>
      <w:r w:rsidR="00E34468" w:rsidRPr="00191CF6">
        <w:t>podstaw</w:t>
      </w:r>
      <w:r w:rsidR="005F7D5F" w:rsidRPr="00191CF6">
        <w:t>ą</w:t>
      </w:r>
      <w:r w:rsidR="00E61901" w:rsidRPr="00191CF6">
        <w:t xml:space="preserve"> </w:t>
      </w:r>
      <w:r w:rsidR="00C11E4E">
        <w:t>podjęcia decyzji przez a</w:t>
      </w:r>
      <w:r w:rsidR="00E34468" w:rsidRPr="00191CF6">
        <w:t xml:space="preserve">dministratora lokalnego </w:t>
      </w:r>
      <w:r w:rsidR="00C11E4E">
        <w:t xml:space="preserve">obiektów </w:t>
      </w:r>
      <w:r w:rsidR="005F7D5F" w:rsidRPr="00191CF6">
        <w:t>jest</w:t>
      </w:r>
      <w:r w:rsidR="00E34468" w:rsidRPr="00191CF6">
        <w:t xml:space="preserve"> </w:t>
      </w:r>
      <w:r w:rsidR="005F7D5F" w:rsidRPr="00191CF6">
        <w:t>pisemny</w:t>
      </w:r>
      <w:r w:rsidR="005D6D67" w:rsidRPr="00191CF6">
        <w:t xml:space="preserve"> lub elektroniczny</w:t>
      </w:r>
      <w:r w:rsidR="005F7D5F" w:rsidRPr="00191CF6">
        <w:t xml:space="preserve"> </w:t>
      </w:r>
      <w:r w:rsidRPr="00191CF6">
        <w:t xml:space="preserve">wniosek </w:t>
      </w:r>
      <w:r w:rsidR="00AB567B">
        <w:t>w</w:t>
      </w:r>
      <w:r w:rsidR="00AB567B" w:rsidRPr="00191CF6">
        <w:t xml:space="preserve">ykonawcy </w:t>
      </w:r>
      <w:r w:rsidR="005F7D5F" w:rsidRPr="00191CF6">
        <w:t xml:space="preserve">wraz </w:t>
      </w:r>
      <w:r w:rsidR="00C11E4E">
        <w:br/>
      </w:r>
      <w:r w:rsidR="005F7D5F" w:rsidRPr="00191CF6">
        <w:t>z uzasadnieniem</w:t>
      </w:r>
      <w:r w:rsidR="003B5FAE" w:rsidRPr="00191CF6">
        <w:t>,</w:t>
      </w:r>
      <w:r w:rsidR="00762E2F">
        <w:t xml:space="preserve"> </w:t>
      </w:r>
      <w:r w:rsidR="003B5FAE" w:rsidRPr="00191CF6">
        <w:t>z</w:t>
      </w:r>
      <w:r w:rsidR="00762E2F">
        <w:t xml:space="preserve"> </w:t>
      </w:r>
      <w:r w:rsidR="003B5FAE" w:rsidRPr="00191CF6">
        <w:t xml:space="preserve">zastrzeżeniem </w:t>
      </w:r>
      <w:r w:rsidR="001F369E" w:rsidRPr="00191CF6">
        <w:t>§ 1</w:t>
      </w:r>
      <w:r w:rsidR="0022723D">
        <w:t>4</w:t>
      </w:r>
      <w:r w:rsidR="001F369E" w:rsidRPr="00191CF6">
        <w:t xml:space="preserve"> ust. </w:t>
      </w:r>
      <w:r w:rsidR="00A31D4C" w:rsidRPr="00191CF6">
        <w:t>7</w:t>
      </w:r>
      <w:r w:rsidR="00DA27CD" w:rsidRPr="00191CF6">
        <w:t xml:space="preserve"> </w:t>
      </w:r>
      <w:r w:rsidR="001F369E" w:rsidRPr="00191CF6">
        <w:t xml:space="preserve">pkt </w:t>
      </w:r>
      <w:r w:rsidR="00494034" w:rsidRPr="00191CF6">
        <w:t xml:space="preserve">5 </w:t>
      </w:r>
      <w:r w:rsidR="001F369E" w:rsidRPr="00191CF6">
        <w:t xml:space="preserve">lit. </w:t>
      </w:r>
      <w:r w:rsidR="00065F90" w:rsidRPr="00191CF6">
        <w:t>d</w:t>
      </w:r>
      <w:r w:rsidRPr="00191CF6">
        <w:t>.</w:t>
      </w:r>
    </w:p>
    <w:p w14:paraId="5A4BC459" w14:textId="6ACC6811" w:rsidR="001D46C5" w:rsidRPr="001E27DC" w:rsidRDefault="00656F64" w:rsidP="000E685E">
      <w:pPr>
        <w:pStyle w:val="Tekstpodstawowyzwciciem2"/>
        <w:spacing w:before="120" w:after="120"/>
        <w:ind w:left="357" w:firstLine="357"/>
        <w:jc w:val="center"/>
        <w:rPr>
          <w:b/>
        </w:rPr>
      </w:pPr>
      <w:r w:rsidRPr="001E27DC">
        <w:rPr>
          <w:b/>
        </w:rPr>
        <w:t>§ 7</w:t>
      </w:r>
      <w:r w:rsidR="0022723D" w:rsidRPr="001E27DC">
        <w:rPr>
          <w:b/>
        </w:rPr>
        <w:t>.</w:t>
      </w:r>
    </w:p>
    <w:p w14:paraId="27B882BE" w14:textId="77777777" w:rsidR="001D46C5" w:rsidRPr="00191CF6" w:rsidRDefault="001D46C5" w:rsidP="00A12D67">
      <w:pPr>
        <w:pStyle w:val="Lista"/>
        <w:numPr>
          <w:ilvl w:val="0"/>
          <w:numId w:val="22"/>
        </w:numPr>
        <w:spacing w:after="0" w:line="240" w:lineRule="auto"/>
        <w:ind w:left="357" w:hanging="357"/>
      </w:pPr>
      <w:r w:rsidRPr="00191CF6">
        <w:t>Naprawy realizowane są na podstawie:</w:t>
      </w:r>
    </w:p>
    <w:p w14:paraId="6C7C88E4" w14:textId="77777777" w:rsidR="00426943" w:rsidRPr="00191CF6" w:rsidRDefault="00CF45FD" w:rsidP="000E685E">
      <w:pPr>
        <w:pStyle w:val="Lista2"/>
        <w:numPr>
          <w:ilvl w:val="0"/>
          <w:numId w:val="9"/>
        </w:numPr>
        <w:spacing w:line="240" w:lineRule="auto"/>
        <w:ind w:hanging="11"/>
        <w:jc w:val="both"/>
      </w:pPr>
      <w:r w:rsidRPr="00191CF6">
        <w:t>jednego</w:t>
      </w:r>
      <w:r w:rsidR="00893F8C" w:rsidRPr="00191CF6">
        <w:t xml:space="preserve"> z</w:t>
      </w:r>
      <w:r w:rsidRPr="00191CF6">
        <w:t xml:space="preserve"> protokołów</w:t>
      </w:r>
      <w:r w:rsidR="00426943" w:rsidRPr="00191CF6">
        <w:t xml:space="preserve">, o </w:t>
      </w:r>
      <w:r w:rsidRPr="00191CF6">
        <w:t xml:space="preserve">których </w:t>
      </w:r>
      <w:r w:rsidR="00426943" w:rsidRPr="00191CF6">
        <w:t xml:space="preserve">mowa </w:t>
      </w:r>
      <w:r w:rsidR="00321065" w:rsidRPr="00191CF6">
        <w:t>§</w:t>
      </w:r>
      <w:r w:rsidR="00095FAE" w:rsidRPr="00191CF6">
        <w:t xml:space="preserve"> </w:t>
      </w:r>
      <w:r w:rsidR="00321065" w:rsidRPr="00191CF6">
        <w:t>4 ust. 3</w:t>
      </w:r>
      <w:r w:rsidRPr="00191CF6">
        <w:t xml:space="preserve"> – </w:t>
      </w:r>
      <w:r w:rsidR="00321065" w:rsidRPr="00191CF6">
        <w:t>5</w:t>
      </w:r>
      <w:r w:rsidR="00426943" w:rsidRPr="00191CF6">
        <w:t>;</w:t>
      </w:r>
    </w:p>
    <w:p w14:paraId="009C72D1" w14:textId="3E360755" w:rsidR="001D46C5" w:rsidRPr="00191CF6" w:rsidRDefault="001D46C5" w:rsidP="000E685E">
      <w:pPr>
        <w:pStyle w:val="Lista2"/>
        <w:numPr>
          <w:ilvl w:val="0"/>
          <w:numId w:val="9"/>
        </w:numPr>
        <w:spacing w:line="240" w:lineRule="auto"/>
        <w:ind w:left="709" w:hanging="425"/>
        <w:jc w:val="both"/>
      </w:pPr>
      <w:r w:rsidRPr="00191CF6">
        <w:t xml:space="preserve">zawiadomienia </w:t>
      </w:r>
      <w:r w:rsidR="00CF45FD" w:rsidRPr="00191CF6">
        <w:t xml:space="preserve">– </w:t>
      </w:r>
      <w:r w:rsidRPr="00191CF6">
        <w:t xml:space="preserve">wprowadzonego w </w:t>
      </w:r>
      <w:r w:rsidR="00B964E4" w:rsidRPr="00191CF6">
        <w:t xml:space="preserve">module </w:t>
      </w:r>
      <w:r w:rsidRPr="00191CF6">
        <w:t xml:space="preserve">SAP PM przez uprawnionego pracownika </w:t>
      </w:r>
      <w:r w:rsidR="00C11E4E">
        <w:t xml:space="preserve">komórki administracyjnej </w:t>
      </w:r>
      <w:r w:rsidRPr="00191CF6">
        <w:t>albo w PUK przez p</w:t>
      </w:r>
      <w:r w:rsidR="008B0D3D" w:rsidRPr="00191CF6">
        <w:t xml:space="preserve">ozostałych pracowników Zakładu, </w:t>
      </w:r>
      <w:r w:rsidRPr="00191CF6">
        <w:t>w przypadku działań, które nie wymagają zakupu lub pobra</w:t>
      </w:r>
      <w:r w:rsidR="008B0D3D" w:rsidRPr="00191CF6">
        <w:t xml:space="preserve">nia materiału </w:t>
      </w:r>
      <w:r w:rsidRPr="00191CF6">
        <w:t>z magazynu;</w:t>
      </w:r>
    </w:p>
    <w:p w14:paraId="0CED6344" w14:textId="04D670BC" w:rsidR="001D46C5" w:rsidRPr="00191CF6" w:rsidRDefault="001D46C5" w:rsidP="000E685E">
      <w:pPr>
        <w:pStyle w:val="Lista2"/>
        <w:numPr>
          <w:ilvl w:val="0"/>
          <w:numId w:val="9"/>
        </w:numPr>
        <w:spacing w:line="240" w:lineRule="auto"/>
        <w:ind w:left="709" w:hanging="425"/>
        <w:jc w:val="both"/>
      </w:pPr>
      <w:r w:rsidRPr="00191CF6">
        <w:t xml:space="preserve">zlecenia </w:t>
      </w:r>
      <w:r w:rsidR="00CF45FD" w:rsidRPr="00191CF6">
        <w:t xml:space="preserve">– </w:t>
      </w:r>
      <w:r w:rsidRPr="00191CF6">
        <w:t xml:space="preserve">wprowadzonego w </w:t>
      </w:r>
      <w:r w:rsidR="00B964E4" w:rsidRPr="00191CF6">
        <w:t xml:space="preserve">module </w:t>
      </w:r>
      <w:r w:rsidRPr="00191CF6">
        <w:t xml:space="preserve">SAP PM przez uprawnionego pracownika </w:t>
      </w:r>
      <w:r w:rsidR="00C11E4E">
        <w:t>komórki administracyjnej</w:t>
      </w:r>
      <w:r w:rsidRPr="00191CF6">
        <w:t>,</w:t>
      </w:r>
      <w:r w:rsidR="008B0D3D" w:rsidRPr="00191CF6">
        <w:t xml:space="preserve"> </w:t>
      </w:r>
      <w:r w:rsidRPr="00191CF6">
        <w:t>w przypadku</w:t>
      </w:r>
      <w:r w:rsidR="008B0D3D" w:rsidRPr="00191CF6">
        <w:t xml:space="preserve"> działań, które wymagają zakupu </w:t>
      </w:r>
      <w:r w:rsidRPr="00191CF6">
        <w:t>lub pobrania materiału z magazynu.</w:t>
      </w:r>
    </w:p>
    <w:p w14:paraId="0A05E90C" w14:textId="6132CF75" w:rsidR="001D46C5" w:rsidRPr="00191CF6" w:rsidRDefault="001D46C5" w:rsidP="00A12D67">
      <w:pPr>
        <w:pStyle w:val="Lista"/>
        <w:numPr>
          <w:ilvl w:val="0"/>
          <w:numId w:val="22"/>
        </w:numPr>
        <w:spacing w:after="0" w:line="240" w:lineRule="auto"/>
        <w:ind w:left="357" w:hanging="357"/>
        <w:jc w:val="both"/>
      </w:pPr>
      <w:r w:rsidRPr="00191CF6">
        <w:t>Wykonanie naprawy urządzenia lub instalacji potwierdza się protokołem</w:t>
      </w:r>
      <w:r w:rsidR="004F48D3" w:rsidRPr="00330DD4">
        <w:rPr>
          <w:bCs/>
        </w:rPr>
        <w:t>, którego wzór stanowi załącznik</w:t>
      </w:r>
      <w:r w:rsidR="00BE5D93" w:rsidRPr="00330DD4">
        <w:rPr>
          <w:bCs/>
        </w:rPr>
        <w:t xml:space="preserve"> </w:t>
      </w:r>
      <w:r w:rsidR="0033289D">
        <w:rPr>
          <w:bCs/>
        </w:rPr>
        <w:t xml:space="preserve">nr </w:t>
      </w:r>
      <w:r w:rsidR="00957EB6">
        <w:rPr>
          <w:bCs/>
        </w:rPr>
        <w:t>1</w:t>
      </w:r>
      <w:r w:rsidR="0033289D">
        <w:rPr>
          <w:bCs/>
        </w:rPr>
        <w:t xml:space="preserve"> </w:t>
      </w:r>
      <w:r w:rsidR="00BE5D93" w:rsidRPr="00330DD4">
        <w:rPr>
          <w:bCs/>
        </w:rPr>
        <w:t>do Standardu</w:t>
      </w:r>
      <w:r w:rsidR="004F48D3" w:rsidRPr="00330DD4">
        <w:rPr>
          <w:bCs/>
        </w:rPr>
        <w:t>,</w:t>
      </w:r>
      <w:r w:rsidRPr="00191CF6">
        <w:t xml:space="preserve"> zawierającym w szczególności:</w:t>
      </w:r>
    </w:p>
    <w:p w14:paraId="1FCA18F6" w14:textId="77777777" w:rsidR="001D46C5" w:rsidRPr="00447B2C" w:rsidRDefault="001D46C5" w:rsidP="000E685E">
      <w:pPr>
        <w:pStyle w:val="Lista2"/>
        <w:numPr>
          <w:ilvl w:val="0"/>
          <w:numId w:val="17"/>
        </w:numPr>
        <w:spacing w:line="240" w:lineRule="auto"/>
        <w:ind w:left="709" w:hanging="425"/>
        <w:jc w:val="both"/>
      </w:pPr>
      <w:r w:rsidRPr="00447B2C">
        <w:t>informację o lokalizacji instalacji bądź urządzenia;</w:t>
      </w:r>
    </w:p>
    <w:p w14:paraId="272C5BEA" w14:textId="77777777" w:rsidR="001D46C5" w:rsidRPr="007F6D69" w:rsidRDefault="001D46C5" w:rsidP="000E685E">
      <w:pPr>
        <w:pStyle w:val="Lista2"/>
        <w:numPr>
          <w:ilvl w:val="0"/>
          <w:numId w:val="17"/>
        </w:numPr>
        <w:spacing w:line="240" w:lineRule="auto"/>
        <w:ind w:hanging="11"/>
        <w:jc w:val="both"/>
      </w:pPr>
      <w:r w:rsidRPr="007F6D69">
        <w:t>dane identyfikacyjne serwisowanej instalacji bądź urządzenia;</w:t>
      </w:r>
    </w:p>
    <w:p w14:paraId="6BCEE73A" w14:textId="77777777" w:rsidR="001D46C5" w:rsidRPr="00191CF6" w:rsidRDefault="001D46C5" w:rsidP="000E685E">
      <w:pPr>
        <w:pStyle w:val="Lista2"/>
        <w:numPr>
          <w:ilvl w:val="0"/>
          <w:numId w:val="17"/>
        </w:numPr>
        <w:spacing w:line="240" w:lineRule="auto"/>
        <w:ind w:left="709" w:hanging="425"/>
        <w:jc w:val="both"/>
      </w:pPr>
      <w:r w:rsidRPr="007F6D69">
        <w:rPr>
          <w:lang w:eastAsia="pl-PL"/>
        </w:rPr>
        <w:t>informację o zakresie wykonanych</w:t>
      </w:r>
      <w:r w:rsidR="008B0D3D" w:rsidRPr="007F6D69">
        <w:rPr>
          <w:lang w:eastAsia="pl-PL"/>
        </w:rPr>
        <w:t xml:space="preserve"> czynności, użytych materiałach </w:t>
      </w:r>
      <w:r w:rsidRPr="005D52D3">
        <w:rPr>
          <w:lang w:eastAsia="pl-PL"/>
        </w:rPr>
        <w:t>do naprawy i wymienionych podzespołach bądź elementach</w:t>
      </w:r>
      <w:r w:rsidRPr="00191CF6">
        <w:t>;</w:t>
      </w:r>
    </w:p>
    <w:p w14:paraId="64592375" w14:textId="77777777" w:rsidR="001D46C5" w:rsidRPr="00191CF6" w:rsidRDefault="001D46C5" w:rsidP="000E685E">
      <w:pPr>
        <w:pStyle w:val="Lista2"/>
        <w:numPr>
          <w:ilvl w:val="0"/>
          <w:numId w:val="17"/>
        </w:numPr>
        <w:spacing w:line="240" w:lineRule="auto"/>
        <w:ind w:hanging="11"/>
        <w:jc w:val="both"/>
      </w:pPr>
      <w:r w:rsidRPr="00191CF6">
        <w:rPr>
          <w:lang w:eastAsia="pl-PL"/>
        </w:rPr>
        <w:t>zaleceniach odnośnie dalszej eksploatacji</w:t>
      </w:r>
      <w:r w:rsidR="00DD3C62" w:rsidRPr="00191CF6">
        <w:rPr>
          <w:lang w:eastAsia="pl-PL"/>
        </w:rPr>
        <w:t xml:space="preserve">, np. </w:t>
      </w:r>
      <w:r w:rsidRPr="00191CF6">
        <w:rPr>
          <w:lang w:eastAsia="pl-PL"/>
        </w:rPr>
        <w:t>terminach przeglądu, konserwacji</w:t>
      </w:r>
      <w:r w:rsidRPr="00191CF6">
        <w:t>.</w:t>
      </w:r>
    </w:p>
    <w:p w14:paraId="32799D7B" w14:textId="6E5699C3" w:rsidR="009842FC" w:rsidRPr="00C11E4E" w:rsidRDefault="009842FC" w:rsidP="000E685E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1E4E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B676B4" w:rsidRPr="00C11E4E">
        <w:rPr>
          <w:rFonts w:asciiTheme="minorHAnsi" w:hAnsiTheme="minorHAnsi" w:cstheme="minorHAnsi"/>
          <w:b/>
          <w:sz w:val="22"/>
          <w:szCs w:val="22"/>
        </w:rPr>
        <w:t>8</w:t>
      </w:r>
      <w:r w:rsidR="0022723D" w:rsidRPr="00C11E4E">
        <w:rPr>
          <w:rFonts w:asciiTheme="minorHAnsi" w:hAnsiTheme="minorHAnsi" w:cstheme="minorHAnsi"/>
          <w:b/>
          <w:sz w:val="22"/>
          <w:szCs w:val="22"/>
        </w:rPr>
        <w:t>.</w:t>
      </w:r>
    </w:p>
    <w:p w14:paraId="7E9B3EA3" w14:textId="60007CC6" w:rsidR="009842FC" w:rsidRPr="0043719E" w:rsidRDefault="009842FC" w:rsidP="00A12D67">
      <w:pPr>
        <w:pStyle w:val="Lista"/>
        <w:numPr>
          <w:ilvl w:val="0"/>
          <w:numId w:val="30"/>
        </w:numPr>
        <w:spacing w:line="240" w:lineRule="auto"/>
        <w:ind w:left="284" w:hanging="284"/>
        <w:contextualSpacing w:val="0"/>
        <w:jc w:val="both"/>
      </w:pPr>
      <w:r w:rsidRPr="0043719E">
        <w:t>Wykonawca zobowiąz</w:t>
      </w:r>
      <w:r w:rsidR="00C62C8F" w:rsidRPr="0043719E">
        <w:t xml:space="preserve">any jest </w:t>
      </w:r>
      <w:r w:rsidRPr="0043719E">
        <w:t>do utylizacji zużytych części zamiennyc</w:t>
      </w:r>
      <w:r w:rsidR="00C11E4E">
        <w:t xml:space="preserve">h, materiałów eksploatacyjnych, </w:t>
      </w:r>
      <w:r w:rsidRPr="0043719E">
        <w:t xml:space="preserve">dodatkowych oraz innych wymagających tego elementów, na zasadach określonych w </w:t>
      </w:r>
      <w:r w:rsidR="002250B1" w:rsidRPr="0043719E">
        <w:t xml:space="preserve">obowiązujących </w:t>
      </w:r>
      <w:r w:rsidRPr="0043719E">
        <w:t>przepisach</w:t>
      </w:r>
      <w:r w:rsidR="002250B1" w:rsidRPr="0043719E">
        <w:t xml:space="preserve"> prawa</w:t>
      </w:r>
      <w:r w:rsidRPr="0043719E">
        <w:t xml:space="preserve">. </w:t>
      </w:r>
    </w:p>
    <w:p w14:paraId="752A5FF2" w14:textId="41456021" w:rsidR="00004E4C" w:rsidRPr="0043719E" w:rsidRDefault="002705C2" w:rsidP="00A12D67">
      <w:pPr>
        <w:pStyle w:val="Lista"/>
        <w:numPr>
          <w:ilvl w:val="0"/>
          <w:numId w:val="30"/>
        </w:numPr>
        <w:spacing w:line="240" w:lineRule="auto"/>
        <w:ind w:left="284" w:hanging="284"/>
        <w:jc w:val="both"/>
      </w:pPr>
      <w:r w:rsidRPr="0043719E">
        <w:t>Wymóg,</w:t>
      </w:r>
      <w:r w:rsidR="00004E4C" w:rsidRPr="0043719E">
        <w:t xml:space="preserve"> o którym mowa w ust.</w:t>
      </w:r>
      <w:r w:rsidR="0091332C">
        <w:t xml:space="preserve"> </w:t>
      </w:r>
      <w:r w:rsidR="00004E4C" w:rsidRPr="0043719E">
        <w:t>1 powinien znaleźć się w zapisach umowy.</w:t>
      </w:r>
    </w:p>
    <w:p w14:paraId="4CA140C9" w14:textId="1A50B754" w:rsidR="0079103F" w:rsidRPr="000D485F" w:rsidRDefault="0079103F" w:rsidP="000D485F">
      <w:pPr>
        <w:pStyle w:val="Nagwek2"/>
        <w:spacing w:before="480" w:after="120"/>
        <w:jc w:val="center"/>
        <w:rPr>
          <w:rFonts w:ascii="Calibri" w:hAnsi="Calibri" w:cs="Calibri"/>
          <w:color w:val="4F81BD" w:themeColor="accent1"/>
        </w:rPr>
      </w:pPr>
      <w:bookmarkStart w:id="12" w:name="_Toc104886081"/>
      <w:bookmarkStart w:id="13" w:name="_Toc153551627"/>
      <w:r w:rsidRPr="000D485F">
        <w:rPr>
          <w:rFonts w:ascii="Calibri" w:hAnsi="Calibri" w:cs="Calibri"/>
          <w:color w:val="4F81BD" w:themeColor="accent1"/>
        </w:rPr>
        <w:t xml:space="preserve">Podrozdział </w:t>
      </w:r>
      <w:r w:rsidR="0022723D" w:rsidRPr="000D485F">
        <w:rPr>
          <w:rFonts w:ascii="Calibri" w:hAnsi="Calibri" w:cs="Calibri"/>
          <w:color w:val="4F81BD" w:themeColor="accent1"/>
        </w:rPr>
        <w:t xml:space="preserve">3 </w:t>
      </w:r>
      <w:r w:rsidRPr="000D485F">
        <w:rPr>
          <w:rFonts w:ascii="Calibri" w:hAnsi="Calibri" w:cs="Calibri"/>
          <w:color w:val="4F81BD" w:themeColor="accent1"/>
        </w:rPr>
        <w:t>– Organizacja pracy</w:t>
      </w:r>
      <w:bookmarkEnd w:id="12"/>
      <w:bookmarkEnd w:id="13"/>
    </w:p>
    <w:p w14:paraId="54E799E4" w14:textId="2595D7BA" w:rsidR="0079103F" w:rsidRPr="00C11E4E" w:rsidRDefault="0079103F" w:rsidP="000E685E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1E4E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2723D" w:rsidRPr="00C11E4E">
        <w:rPr>
          <w:rFonts w:asciiTheme="minorHAnsi" w:hAnsiTheme="minorHAnsi" w:cstheme="minorHAnsi"/>
          <w:b/>
          <w:sz w:val="22"/>
          <w:szCs w:val="22"/>
        </w:rPr>
        <w:t>9.</w:t>
      </w:r>
    </w:p>
    <w:p w14:paraId="54079A0A" w14:textId="74444E30" w:rsidR="0079103F" w:rsidRPr="00C00DBB" w:rsidRDefault="0079103F" w:rsidP="00A12D67">
      <w:pPr>
        <w:pStyle w:val="Lista"/>
        <w:numPr>
          <w:ilvl w:val="0"/>
          <w:numId w:val="27"/>
        </w:numPr>
        <w:spacing w:line="240" w:lineRule="auto"/>
        <w:ind w:left="357" w:hanging="357"/>
        <w:contextualSpacing w:val="0"/>
        <w:jc w:val="both"/>
      </w:pPr>
      <w:r w:rsidRPr="00C00DBB">
        <w:t xml:space="preserve">Wszelkie uzgodnienia dotyczące wykonywania prac </w:t>
      </w:r>
      <w:r w:rsidR="000820A8">
        <w:t>przez w</w:t>
      </w:r>
      <w:r w:rsidR="00BA6254" w:rsidRPr="00C00DBB">
        <w:t xml:space="preserve">ykonawców </w:t>
      </w:r>
      <w:r w:rsidRPr="00C00DBB">
        <w:t>na terenie obiektów Zakład</w:t>
      </w:r>
      <w:r w:rsidR="002D6719" w:rsidRPr="00C00DBB">
        <w:t>u</w:t>
      </w:r>
      <w:r w:rsidR="004061F8" w:rsidRPr="00C00DBB">
        <w:t>,</w:t>
      </w:r>
      <w:r w:rsidR="004061F8" w:rsidRPr="00C00DBB">
        <w:br/>
        <w:t>w tym zapewnienie przeprowadzenia szkolenia, przekazania dokumentacji i odbioru oświadczeń</w:t>
      </w:r>
      <w:r w:rsidR="00094972" w:rsidRPr="00C00DBB">
        <w:t xml:space="preserve"> oraz karty zgłoszenia prac</w:t>
      </w:r>
      <w:r w:rsidR="004061F8" w:rsidRPr="00C00DBB">
        <w:t>,</w:t>
      </w:r>
      <w:r w:rsidR="00094972" w:rsidRPr="00C00DBB">
        <w:t xml:space="preserve"> o których</w:t>
      </w:r>
      <w:r w:rsidR="004061F8" w:rsidRPr="00C00DBB">
        <w:t xml:space="preserve"> mowa w ust. 2</w:t>
      </w:r>
      <w:r w:rsidR="00FC089F">
        <w:t xml:space="preserve"> i ust.5 </w:t>
      </w:r>
      <w:r w:rsidRPr="00C00DBB">
        <w:t xml:space="preserve">dokonywane </w:t>
      </w:r>
      <w:r w:rsidR="002D6719" w:rsidRPr="00C00DBB">
        <w:t xml:space="preserve">są </w:t>
      </w:r>
      <w:r w:rsidRPr="00C00DBB">
        <w:t xml:space="preserve">z </w:t>
      </w:r>
      <w:r w:rsidR="002D6719" w:rsidRPr="00C00DBB">
        <w:t xml:space="preserve">osobą </w:t>
      </w:r>
      <w:r w:rsidR="002D6719" w:rsidRPr="00C00DBB">
        <w:rPr>
          <w:rFonts w:eastAsia="Times New Roman"/>
          <w:lang w:eastAsia="pl-PL"/>
        </w:rPr>
        <w:t>nadzorującą umowę lub zlecenie</w:t>
      </w:r>
      <w:r w:rsidR="00BA6254" w:rsidRPr="00C00DBB">
        <w:rPr>
          <w:rFonts w:eastAsia="Times New Roman"/>
          <w:lang w:eastAsia="pl-PL"/>
        </w:rPr>
        <w:t>,</w:t>
      </w:r>
      <w:r w:rsidR="002D6719" w:rsidRPr="00C00DBB">
        <w:rPr>
          <w:rFonts w:eastAsia="Times New Roman"/>
          <w:lang w:eastAsia="pl-PL"/>
        </w:rPr>
        <w:t xml:space="preserve"> na podsta</w:t>
      </w:r>
      <w:r w:rsidR="004061F8" w:rsidRPr="00C00DBB">
        <w:rPr>
          <w:rFonts w:eastAsia="Times New Roman"/>
          <w:lang w:eastAsia="pl-PL"/>
        </w:rPr>
        <w:t xml:space="preserve">wie którego wykonywane są prace </w:t>
      </w:r>
      <w:r w:rsidR="002D6719" w:rsidRPr="00C00DBB">
        <w:rPr>
          <w:rFonts w:eastAsia="Times New Roman"/>
          <w:lang w:eastAsia="pl-PL"/>
        </w:rPr>
        <w:t xml:space="preserve">- </w:t>
      </w:r>
      <w:r w:rsidR="00AB567B">
        <w:t>a</w:t>
      </w:r>
      <w:r w:rsidR="00AB567B" w:rsidRPr="00C00DBB">
        <w:t xml:space="preserve">dministratorem </w:t>
      </w:r>
      <w:r w:rsidRPr="00C00DBB">
        <w:t xml:space="preserve">lokalnym </w:t>
      </w:r>
      <w:r w:rsidR="00CD6523">
        <w:t xml:space="preserve">obiektów </w:t>
      </w:r>
      <w:r w:rsidRPr="00C00DBB">
        <w:t>lub</w:t>
      </w:r>
      <w:r w:rsidRPr="00C00DBB">
        <w:rPr>
          <w:rFonts w:eastAsia="Times New Roman"/>
          <w:b/>
          <w:lang w:eastAsia="pl-PL"/>
        </w:rPr>
        <w:t xml:space="preserve"> </w:t>
      </w:r>
      <w:r w:rsidRPr="00C00DBB">
        <w:rPr>
          <w:rFonts w:eastAsia="Times New Roman"/>
          <w:lang w:eastAsia="pl-PL"/>
        </w:rPr>
        <w:t>osobą przez niego upoważnioną</w:t>
      </w:r>
      <w:r w:rsidR="002D6719" w:rsidRPr="00C00DBB">
        <w:rPr>
          <w:rFonts w:eastAsia="Times New Roman"/>
          <w:lang w:eastAsia="pl-PL"/>
        </w:rPr>
        <w:t>,</w:t>
      </w:r>
      <w:r w:rsidR="00094972" w:rsidRPr="00C00DBB">
        <w:t xml:space="preserve"> </w:t>
      </w:r>
      <w:r w:rsidR="004061F8" w:rsidRPr="00C00DBB">
        <w:t xml:space="preserve">z odpowiednim wyprzedzeniem </w:t>
      </w:r>
      <w:r w:rsidR="002D6719" w:rsidRPr="00C00DBB">
        <w:t>uzależnionym</w:t>
      </w:r>
      <w:r w:rsidRPr="00C00DBB">
        <w:t xml:space="preserve"> od zakresu czynności przygotowawczych niezbędnych dla zabezpieczenia miejsca pracy, jednak nie krótszym niż 2 dni robocze.</w:t>
      </w:r>
    </w:p>
    <w:p w14:paraId="42AD6625" w14:textId="772A75DB" w:rsidR="004061F8" w:rsidRPr="00C00DBB" w:rsidRDefault="0079103F" w:rsidP="00A12D67">
      <w:pPr>
        <w:pStyle w:val="Lista"/>
        <w:numPr>
          <w:ilvl w:val="0"/>
          <w:numId w:val="27"/>
        </w:numPr>
        <w:spacing w:line="240" w:lineRule="auto"/>
        <w:ind w:left="357" w:hanging="357"/>
        <w:contextualSpacing w:val="0"/>
        <w:jc w:val="both"/>
      </w:pPr>
      <w:r w:rsidRPr="00C00DBB">
        <w:t xml:space="preserve">Wykonawca </w:t>
      </w:r>
      <w:r w:rsidR="002D6719" w:rsidRPr="00C00DBB">
        <w:t xml:space="preserve">informuje </w:t>
      </w:r>
      <w:r w:rsidR="002705C2" w:rsidRPr="00C00DBB">
        <w:t>osobę,</w:t>
      </w:r>
      <w:r w:rsidR="002D6719" w:rsidRPr="00C00DBB">
        <w:t xml:space="preserve"> o której mowa w ust. 1 o planowanym terminie wejścia na teren obiektu Zakładu celem rozpoczęcia prac, w czasie nie krótszym niż</w:t>
      </w:r>
      <w:r w:rsidRPr="00C00DBB">
        <w:t xml:space="preserve"> </w:t>
      </w:r>
      <w:r w:rsidR="002D6719" w:rsidRPr="00C00DBB">
        <w:t xml:space="preserve">1 dzień roboczy lub nie krótszym niż </w:t>
      </w:r>
      <w:r w:rsidR="006415BB">
        <w:t>1</w:t>
      </w:r>
      <w:r w:rsidR="006415BB" w:rsidRPr="00C00DBB">
        <w:t xml:space="preserve"> </w:t>
      </w:r>
      <w:r w:rsidR="002D6719" w:rsidRPr="00C00DBB">
        <w:t>h</w:t>
      </w:r>
      <w:r w:rsidR="002D6719" w:rsidRPr="00C00DBB">
        <w:br/>
        <w:t>– w przypadku awarii.</w:t>
      </w:r>
    </w:p>
    <w:p w14:paraId="46CCCDEB" w14:textId="3C5325C7" w:rsidR="00FC5F4E" w:rsidRPr="00851B93" w:rsidRDefault="00FC5F4E" w:rsidP="00A12D67">
      <w:pPr>
        <w:pStyle w:val="Lista"/>
        <w:numPr>
          <w:ilvl w:val="0"/>
          <w:numId w:val="27"/>
        </w:numPr>
        <w:spacing w:line="240" w:lineRule="auto"/>
        <w:ind w:left="357" w:hanging="357"/>
        <w:contextualSpacing w:val="0"/>
        <w:jc w:val="both"/>
      </w:pPr>
      <w:r w:rsidRPr="00851B93">
        <w:t xml:space="preserve"> </w:t>
      </w:r>
      <w:r w:rsidR="00590819" w:rsidRPr="00590819">
        <w:t>Wszelkie prace należy wykonywać zgodnie z Zasadami funkcjonowania bhp w Zakładzie Ubezpieczeń Społecznych.</w:t>
      </w:r>
    </w:p>
    <w:p w14:paraId="79BDFBF0" w14:textId="419CE6A2" w:rsidR="0079103F" w:rsidRPr="00A072D5" w:rsidRDefault="009F45D2" w:rsidP="00A12D67">
      <w:pPr>
        <w:pStyle w:val="Lista"/>
        <w:numPr>
          <w:ilvl w:val="0"/>
          <w:numId w:val="27"/>
        </w:numPr>
        <w:spacing w:after="0" w:line="240" w:lineRule="auto"/>
        <w:ind w:left="357" w:hanging="357"/>
        <w:contextualSpacing w:val="0"/>
        <w:jc w:val="both"/>
      </w:pPr>
      <w:r w:rsidRPr="00A072D5">
        <w:lastRenderedPageBreak/>
        <w:t>P</w:t>
      </w:r>
      <w:r w:rsidR="0079103F" w:rsidRPr="00A072D5">
        <w:t>rzed rozpo</w:t>
      </w:r>
      <w:r w:rsidR="00757D12" w:rsidRPr="00A072D5">
        <w:t>częciem prac na terenie obiektu</w:t>
      </w:r>
      <w:r w:rsidR="0079103F" w:rsidRPr="00A072D5">
        <w:t xml:space="preserve"> </w:t>
      </w:r>
      <w:r w:rsidR="0033289D">
        <w:t>Z</w:t>
      </w:r>
      <w:r w:rsidR="00AB567B" w:rsidRPr="00A072D5">
        <w:t>akładu</w:t>
      </w:r>
      <w:r w:rsidR="00757D12" w:rsidRPr="00A072D5">
        <w:t>,</w:t>
      </w:r>
      <w:r w:rsidR="0079103F" w:rsidRPr="00A072D5">
        <w:t xml:space="preserve"> przedstawiciel </w:t>
      </w:r>
      <w:r w:rsidR="00AB567B">
        <w:t>w</w:t>
      </w:r>
      <w:r w:rsidR="00AB567B" w:rsidRPr="00A072D5">
        <w:t xml:space="preserve">ykonawcy </w:t>
      </w:r>
      <w:r w:rsidRPr="00A072D5">
        <w:t>zobowiązany jest</w:t>
      </w:r>
      <w:r w:rsidR="0079103F" w:rsidRPr="00A072D5">
        <w:t xml:space="preserve"> uzy</w:t>
      </w:r>
      <w:r w:rsidRPr="00A072D5">
        <w:t>skać k</w:t>
      </w:r>
      <w:r w:rsidR="0079103F" w:rsidRPr="00A072D5">
        <w:t>art</w:t>
      </w:r>
      <w:r w:rsidRPr="00A072D5">
        <w:t>ę</w:t>
      </w:r>
      <w:r w:rsidR="0079103F" w:rsidRPr="00A072D5">
        <w:t xml:space="preserve"> zgłoszenia prac</w:t>
      </w:r>
      <w:r w:rsidRPr="00A072D5">
        <w:t>, której wzór stanowi załącznik</w:t>
      </w:r>
      <w:r w:rsidR="00F916B2">
        <w:t xml:space="preserve"> nr </w:t>
      </w:r>
      <w:r w:rsidR="00957EB6">
        <w:t>3</w:t>
      </w:r>
      <w:r w:rsidR="002F6A71" w:rsidRPr="00A072D5">
        <w:t xml:space="preserve"> </w:t>
      </w:r>
      <w:r w:rsidRPr="00A072D5">
        <w:t>do Standardu, zawierającą</w:t>
      </w:r>
      <w:r w:rsidRPr="00A072D5">
        <w:br/>
        <w:t>w szczególności:</w:t>
      </w:r>
    </w:p>
    <w:p w14:paraId="087721F9" w14:textId="0976AABA" w:rsidR="009F45D2" w:rsidRPr="00A072D5" w:rsidRDefault="0079103F" w:rsidP="00A12D67">
      <w:pPr>
        <w:pStyle w:val="Lista2"/>
        <w:numPr>
          <w:ilvl w:val="0"/>
          <w:numId w:val="28"/>
        </w:numPr>
        <w:spacing w:line="240" w:lineRule="auto"/>
        <w:ind w:hanging="11"/>
      </w:pPr>
      <w:r w:rsidRPr="00A072D5">
        <w:t>szczegółowe ustalenia</w:t>
      </w:r>
      <w:r w:rsidR="008F5F94">
        <w:t>:</w:t>
      </w:r>
      <w:r w:rsidRPr="00A072D5">
        <w:t xml:space="preserve"> czas, miejsca </w:t>
      </w:r>
      <w:r w:rsidR="009F45D2" w:rsidRPr="00A072D5">
        <w:t>i sposobu realizacji robót,</w:t>
      </w:r>
    </w:p>
    <w:p w14:paraId="5D5F03A1" w14:textId="77777777" w:rsidR="009F45D2" w:rsidRPr="00A072D5" w:rsidRDefault="0079103F" w:rsidP="00A12D67">
      <w:pPr>
        <w:pStyle w:val="Lista2"/>
        <w:numPr>
          <w:ilvl w:val="0"/>
          <w:numId w:val="28"/>
        </w:numPr>
        <w:spacing w:line="240" w:lineRule="auto"/>
        <w:ind w:hanging="11"/>
      </w:pPr>
      <w:r w:rsidRPr="00A072D5">
        <w:t xml:space="preserve">informację o liczbie osób </w:t>
      </w:r>
      <w:r w:rsidR="009F45D2" w:rsidRPr="00A072D5">
        <w:t>wykonujących prace,</w:t>
      </w:r>
    </w:p>
    <w:p w14:paraId="211B1DD8" w14:textId="77777777" w:rsidR="009F45D2" w:rsidRPr="00A072D5" w:rsidRDefault="009F45D2" w:rsidP="00A12D67">
      <w:pPr>
        <w:pStyle w:val="Lista2"/>
        <w:numPr>
          <w:ilvl w:val="0"/>
          <w:numId w:val="28"/>
        </w:numPr>
        <w:spacing w:line="240" w:lineRule="auto"/>
        <w:ind w:hanging="11"/>
      </w:pPr>
      <w:r w:rsidRPr="00A072D5">
        <w:t>dane kontaktowe</w:t>
      </w:r>
      <w:r w:rsidR="0079103F" w:rsidRPr="00A072D5">
        <w:t xml:space="preserve"> osoby odpowiedzialnej za prawidłowe przeprowadzenie czynności.</w:t>
      </w:r>
    </w:p>
    <w:p w14:paraId="2A667BEE" w14:textId="3A0B769C" w:rsidR="00950ACC" w:rsidRDefault="00950ACC" w:rsidP="00A12D67">
      <w:pPr>
        <w:pStyle w:val="Lista"/>
        <w:numPr>
          <w:ilvl w:val="0"/>
          <w:numId w:val="27"/>
        </w:numPr>
        <w:spacing w:line="240" w:lineRule="auto"/>
        <w:ind w:left="357" w:hanging="357"/>
        <w:contextualSpacing w:val="0"/>
        <w:jc w:val="both"/>
      </w:pPr>
      <w:r>
        <w:t>Karta, o której mowa w ust. 4  może być sporządzona na okres trwania umowy, o ile w umowie zawarte są szczegółowe czynności serwisowe.</w:t>
      </w:r>
    </w:p>
    <w:p w14:paraId="28549F98" w14:textId="0F0E596E" w:rsidR="0079103F" w:rsidRPr="00E85B62" w:rsidRDefault="0079103F" w:rsidP="00A12D67">
      <w:pPr>
        <w:pStyle w:val="Lista"/>
        <w:numPr>
          <w:ilvl w:val="0"/>
          <w:numId w:val="27"/>
        </w:numPr>
        <w:spacing w:line="240" w:lineRule="auto"/>
        <w:jc w:val="both"/>
      </w:pPr>
      <w:r w:rsidRPr="00C00DBB">
        <w:t xml:space="preserve">Przedstawiciel </w:t>
      </w:r>
      <w:r w:rsidR="00AB567B">
        <w:t>w</w:t>
      </w:r>
      <w:r w:rsidR="00AB567B" w:rsidRPr="00C00DBB">
        <w:t xml:space="preserve">ykonawcy </w:t>
      </w:r>
      <w:r w:rsidRPr="00C00DBB">
        <w:t>podpisuje kartę zgłoszenia prac przed jej odbiorem</w:t>
      </w:r>
      <w:r w:rsidR="009F45D2" w:rsidRPr="00C00DBB">
        <w:t>.</w:t>
      </w:r>
      <w:r w:rsidRPr="00C00DBB">
        <w:t xml:space="preserve"> Karta jest wydawana </w:t>
      </w:r>
      <w:r w:rsidRPr="00E85B62">
        <w:t xml:space="preserve">w dwóch jednobrzmiących egzemplarzach.  </w:t>
      </w:r>
    </w:p>
    <w:p w14:paraId="20B9619D" w14:textId="1CF8DB7F" w:rsidR="009842FC" w:rsidRPr="00E85B62" w:rsidRDefault="0013703B" w:rsidP="00E85B62">
      <w:pPr>
        <w:pStyle w:val="Nagwek2"/>
        <w:spacing w:before="480" w:after="120"/>
        <w:jc w:val="center"/>
        <w:rPr>
          <w:rFonts w:ascii="Calibri" w:hAnsi="Calibri" w:cs="Calibri"/>
          <w:color w:val="4F81BD" w:themeColor="accent1"/>
        </w:rPr>
      </w:pPr>
      <w:bookmarkStart w:id="14" w:name="_Toc378833895"/>
      <w:bookmarkStart w:id="15" w:name="_Toc104886082"/>
      <w:bookmarkStart w:id="16" w:name="_Toc153551628"/>
      <w:r w:rsidRPr="00E85B62">
        <w:rPr>
          <w:rFonts w:ascii="Calibri" w:hAnsi="Calibri" w:cs="Calibri"/>
          <w:color w:val="4F81BD" w:themeColor="accent1"/>
        </w:rPr>
        <w:t xml:space="preserve">Podrozdział 4 – Wycofanie z eksploatacji </w:t>
      </w:r>
      <w:r w:rsidR="00762E2F" w:rsidRPr="00E85B62">
        <w:rPr>
          <w:rFonts w:ascii="Calibri" w:hAnsi="Calibri" w:cs="Calibri"/>
          <w:color w:val="4F81BD" w:themeColor="accent1"/>
        </w:rPr>
        <w:t>n</w:t>
      </w:r>
      <w:r w:rsidR="009842FC" w:rsidRPr="00E85B62">
        <w:rPr>
          <w:rFonts w:ascii="Calibri" w:hAnsi="Calibri" w:cs="Calibri"/>
          <w:color w:val="4F81BD" w:themeColor="accent1"/>
        </w:rPr>
        <w:t>iesprawnego</w:t>
      </w:r>
      <w:r w:rsidR="00762E2F" w:rsidRPr="00E85B62">
        <w:rPr>
          <w:rFonts w:ascii="Calibri" w:hAnsi="Calibri" w:cs="Calibri"/>
          <w:color w:val="4F81BD" w:themeColor="accent1"/>
        </w:rPr>
        <w:t xml:space="preserve"> </w:t>
      </w:r>
      <w:r w:rsidR="009842FC" w:rsidRPr="00E85B62">
        <w:rPr>
          <w:rFonts w:ascii="Calibri" w:hAnsi="Calibri" w:cs="Calibri"/>
          <w:color w:val="4F81BD" w:themeColor="accent1"/>
        </w:rPr>
        <w:t>urządzenia</w:t>
      </w:r>
      <w:bookmarkEnd w:id="14"/>
      <w:bookmarkEnd w:id="15"/>
      <w:bookmarkEnd w:id="16"/>
    </w:p>
    <w:p w14:paraId="46BBFAFE" w14:textId="11E0D742" w:rsidR="00DD76FB" w:rsidRPr="00324D2D" w:rsidRDefault="00F8679E" w:rsidP="000E685E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4D2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2723D" w:rsidRPr="00324D2D">
        <w:rPr>
          <w:rFonts w:asciiTheme="minorHAnsi" w:hAnsiTheme="minorHAnsi" w:cstheme="minorHAnsi"/>
          <w:b/>
          <w:sz w:val="22"/>
          <w:szCs w:val="22"/>
        </w:rPr>
        <w:t>10.</w:t>
      </w:r>
    </w:p>
    <w:p w14:paraId="3498BB71" w14:textId="198D2A21" w:rsidR="00DD76FB" w:rsidRPr="00191CF6" w:rsidRDefault="00DD76FB" w:rsidP="000E685E">
      <w:pPr>
        <w:pStyle w:val="Lista"/>
        <w:numPr>
          <w:ilvl w:val="0"/>
          <w:numId w:val="14"/>
        </w:numPr>
        <w:spacing w:after="0" w:line="240" w:lineRule="auto"/>
        <w:ind w:left="357" w:hanging="357"/>
        <w:contextualSpacing w:val="0"/>
      </w:pPr>
      <w:r w:rsidRPr="00191CF6">
        <w:t>Wycofania z eksploatacji niesprawnego urządzenia</w:t>
      </w:r>
      <w:r w:rsidRPr="00191CF6" w:rsidDel="001036F7">
        <w:t xml:space="preserve"> </w:t>
      </w:r>
      <w:r w:rsidRPr="00191CF6">
        <w:t xml:space="preserve">dokonuje </w:t>
      </w:r>
      <w:r w:rsidR="00715D59">
        <w:t>Administrator lokalny obiektów</w:t>
      </w:r>
      <w:r w:rsidRPr="00191CF6">
        <w:t xml:space="preserve">, w </w:t>
      </w:r>
      <w:r w:rsidR="002705C2" w:rsidRPr="00191CF6">
        <w:t>przypadku,</w:t>
      </w:r>
      <w:r w:rsidRPr="00191CF6">
        <w:t xml:space="preserve"> gdy:</w:t>
      </w:r>
    </w:p>
    <w:p w14:paraId="470AB6B1" w14:textId="77777777" w:rsidR="00C11E4E" w:rsidRDefault="00DD76FB" w:rsidP="000E685E">
      <w:pPr>
        <w:pStyle w:val="Lista2"/>
        <w:numPr>
          <w:ilvl w:val="1"/>
          <w:numId w:val="14"/>
        </w:numPr>
        <w:spacing w:line="240" w:lineRule="auto"/>
        <w:ind w:left="709" w:hanging="283"/>
        <w:jc w:val="both"/>
      </w:pPr>
      <w:r w:rsidRPr="00191CF6">
        <w:t>koszt naprawy urządzenia przekroczy lub jest bliski kosz</w:t>
      </w:r>
      <w:r w:rsidR="00B676B4" w:rsidRPr="00191CF6">
        <w:t xml:space="preserve">towi zakupu nowego urządzenia </w:t>
      </w:r>
      <w:r w:rsidR="00216DA7" w:rsidRPr="00191CF6">
        <w:br/>
      </w:r>
      <w:r w:rsidR="00B676B4" w:rsidRPr="00191CF6">
        <w:t xml:space="preserve">o </w:t>
      </w:r>
      <w:r w:rsidRPr="00191CF6">
        <w:t>porównywalnych parametrach;</w:t>
      </w:r>
    </w:p>
    <w:p w14:paraId="723D67EC" w14:textId="010F9153" w:rsidR="00DD76FB" w:rsidRPr="00191CF6" w:rsidRDefault="00DD76FB" w:rsidP="000E685E">
      <w:pPr>
        <w:pStyle w:val="Lista2"/>
        <w:numPr>
          <w:ilvl w:val="1"/>
          <w:numId w:val="14"/>
        </w:numPr>
        <w:spacing w:line="240" w:lineRule="auto"/>
        <w:ind w:left="709" w:hanging="283"/>
        <w:jc w:val="both"/>
      </w:pPr>
      <w:r w:rsidRPr="00191CF6">
        <w:t>nie jest możliwa jego naprawa.</w:t>
      </w:r>
    </w:p>
    <w:p w14:paraId="38C8BAC7" w14:textId="3B4C06EE" w:rsidR="00DD76FB" w:rsidRPr="00191CF6" w:rsidRDefault="00DD76FB" w:rsidP="000E685E">
      <w:pPr>
        <w:pStyle w:val="Lista"/>
        <w:numPr>
          <w:ilvl w:val="0"/>
          <w:numId w:val="14"/>
        </w:numPr>
        <w:spacing w:line="240" w:lineRule="auto"/>
        <w:ind w:left="357" w:hanging="357"/>
        <w:contextualSpacing w:val="0"/>
        <w:jc w:val="both"/>
      </w:pPr>
      <w:r w:rsidRPr="00191CF6">
        <w:t>W przypadku urządzeń, których przeglądy, konserwacje i naprawy realizowane są przez podmiot zewnętrzny, wycofani</w:t>
      </w:r>
      <w:r w:rsidR="00E5639C" w:rsidRPr="00191CF6">
        <w:rPr>
          <w:szCs w:val="24"/>
        </w:rPr>
        <w:t>e</w:t>
      </w:r>
      <w:r w:rsidRPr="00191CF6">
        <w:t xml:space="preserve"> z eksploatacji niesprawnego urządzenia</w:t>
      </w:r>
      <w:r w:rsidRPr="00191CF6" w:rsidDel="001036F7">
        <w:t xml:space="preserve"> </w:t>
      </w:r>
      <w:r w:rsidR="00E5639C" w:rsidRPr="00191CF6">
        <w:rPr>
          <w:szCs w:val="24"/>
        </w:rPr>
        <w:t>powinno nast</w:t>
      </w:r>
      <w:r w:rsidR="00E1706E" w:rsidRPr="00191CF6">
        <w:rPr>
          <w:szCs w:val="24"/>
        </w:rPr>
        <w:t>ąpić</w:t>
      </w:r>
      <w:r w:rsidRPr="00191CF6">
        <w:rPr>
          <w:szCs w:val="24"/>
        </w:rPr>
        <w:t>,</w:t>
      </w:r>
      <w:r w:rsidRPr="00191CF6">
        <w:t xml:space="preserve"> na podstawie pisemnej </w:t>
      </w:r>
      <w:r w:rsidR="00D81657" w:rsidRPr="00191CF6">
        <w:t xml:space="preserve">opinii lub </w:t>
      </w:r>
      <w:r w:rsidRPr="00191CF6">
        <w:t>ekspertyzy technicznej</w:t>
      </w:r>
      <w:r w:rsidR="000820A8">
        <w:t xml:space="preserve"> przedstawionej przez w</w:t>
      </w:r>
      <w:r w:rsidR="005E1974" w:rsidRPr="00191CF6">
        <w:t>ykonawcę stwierdzającej, że urządzenie nie nadaje się do naprawy i dalszej eksploatacj</w:t>
      </w:r>
      <w:r w:rsidR="007079B6" w:rsidRPr="00191CF6">
        <w:t>i</w:t>
      </w:r>
      <w:r w:rsidR="005E1974" w:rsidRPr="00191CF6">
        <w:t>.</w:t>
      </w:r>
    </w:p>
    <w:p w14:paraId="07B22975" w14:textId="77777777" w:rsidR="00C138D0" w:rsidRDefault="00DC6196" w:rsidP="000E685E">
      <w:pPr>
        <w:pStyle w:val="Lista"/>
        <w:numPr>
          <w:ilvl w:val="0"/>
          <w:numId w:val="14"/>
        </w:numPr>
        <w:spacing w:line="240" w:lineRule="auto"/>
        <w:jc w:val="both"/>
      </w:pPr>
      <w:r w:rsidRPr="00191CF6">
        <w:t>Wycofanie z eksploatacji u</w:t>
      </w:r>
      <w:r w:rsidR="00DE390E" w:rsidRPr="00191CF6">
        <w:t>rządze</w:t>
      </w:r>
      <w:r w:rsidRPr="00191CF6">
        <w:t>nia</w:t>
      </w:r>
      <w:r w:rsidR="00DE390E" w:rsidRPr="00191CF6">
        <w:t xml:space="preserve"> podlegając</w:t>
      </w:r>
      <w:r w:rsidRPr="00191CF6">
        <w:t>ego</w:t>
      </w:r>
      <w:r w:rsidR="00E5639C" w:rsidRPr="00191CF6">
        <w:t xml:space="preserve"> dozorowi technicznemu na podstawie rozporządzenia Rady Ministrów z dnia 7 grudnia 2012 r. w sprawie rodzajów urządzeń technicznych podlegających dozorowi technicznemu</w:t>
      </w:r>
      <w:r w:rsidR="00DE390E" w:rsidRPr="00191CF6">
        <w:t xml:space="preserve">, </w:t>
      </w:r>
      <w:r w:rsidRPr="00191CF6">
        <w:t xml:space="preserve">należy niezwłocznie, </w:t>
      </w:r>
      <w:r w:rsidR="00246A0C" w:rsidRPr="00191CF6">
        <w:t>lecz nie później niż do 15 grudnia każdego roku</w:t>
      </w:r>
      <w:r w:rsidRPr="00191CF6">
        <w:t>,</w:t>
      </w:r>
      <w:r w:rsidR="00246A0C" w:rsidRPr="00191CF6">
        <w:t xml:space="preserve"> zgłosić do oddziału</w:t>
      </w:r>
      <w:r w:rsidRPr="00191CF6">
        <w:t xml:space="preserve"> Urzędu Dozoru Technicznego</w:t>
      </w:r>
      <w:r w:rsidR="00246A0C" w:rsidRPr="00191CF6">
        <w:t>, w którym dane urządzenie zostało zarejestrowane.</w:t>
      </w:r>
    </w:p>
    <w:p w14:paraId="1A1A45C0" w14:textId="79AEB1D0" w:rsidR="009842FC" w:rsidRPr="00C11E4E" w:rsidRDefault="00F8679E" w:rsidP="00D918A2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1E4E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B676B4" w:rsidRPr="00C11E4E">
        <w:rPr>
          <w:rFonts w:asciiTheme="minorHAnsi" w:hAnsiTheme="minorHAnsi" w:cstheme="minorHAnsi"/>
          <w:b/>
          <w:sz w:val="22"/>
          <w:szCs w:val="22"/>
        </w:rPr>
        <w:t>1</w:t>
      </w:r>
      <w:r w:rsidR="00775996" w:rsidRPr="00C11E4E">
        <w:rPr>
          <w:rFonts w:asciiTheme="minorHAnsi" w:hAnsiTheme="minorHAnsi" w:cstheme="minorHAnsi"/>
          <w:b/>
          <w:sz w:val="22"/>
          <w:szCs w:val="22"/>
        </w:rPr>
        <w:t>1.</w:t>
      </w:r>
    </w:p>
    <w:p w14:paraId="7CF28A4C" w14:textId="589FCF43" w:rsidR="009842FC" w:rsidRDefault="009842FC" w:rsidP="000E685E">
      <w:pPr>
        <w:pStyle w:val="Tekstpodstawowy"/>
        <w:jc w:val="both"/>
        <w:rPr>
          <w:rFonts w:asciiTheme="minorHAnsi" w:hAnsiTheme="minorHAnsi" w:cstheme="minorHAnsi"/>
          <w:color w:val="FF0000"/>
        </w:rPr>
      </w:pPr>
      <w:r w:rsidRPr="009235A1">
        <w:rPr>
          <w:rFonts w:asciiTheme="minorHAnsi" w:hAnsiTheme="minorHAnsi" w:cstheme="minorHAnsi"/>
          <w:sz w:val="22"/>
          <w:szCs w:val="22"/>
        </w:rPr>
        <w:t>Wycofanie z eksploatacji niesprawnego urządzenia</w:t>
      </w:r>
      <w:r w:rsidRPr="009235A1" w:rsidDel="001036F7">
        <w:rPr>
          <w:rFonts w:asciiTheme="minorHAnsi" w:hAnsiTheme="minorHAnsi" w:cstheme="minorHAnsi"/>
          <w:sz w:val="22"/>
          <w:szCs w:val="22"/>
        </w:rPr>
        <w:t xml:space="preserve"> </w:t>
      </w:r>
      <w:r w:rsidRPr="009235A1">
        <w:rPr>
          <w:rFonts w:asciiTheme="minorHAnsi" w:hAnsiTheme="minorHAnsi" w:cstheme="minorHAnsi"/>
          <w:sz w:val="22"/>
          <w:szCs w:val="22"/>
        </w:rPr>
        <w:t>jest podstawą do dokonania likwidacji</w:t>
      </w:r>
      <w:r w:rsidR="00E4223A" w:rsidRPr="009235A1">
        <w:rPr>
          <w:rFonts w:asciiTheme="minorHAnsi" w:hAnsiTheme="minorHAnsi" w:cstheme="minorHAnsi"/>
          <w:sz w:val="22"/>
          <w:szCs w:val="22"/>
        </w:rPr>
        <w:t xml:space="preserve"> tego </w:t>
      </w:r>
      <w:r w:rsidR="00BE5735" w:rsidRPr="009235A1">
        <w:rPr>
          <w:rFonts w:asciiTheme="minorHAnsi" w:hAnsiTheme="minorHAnsi" w:cstheme="minorHAnsi"/>
          <w:sz w:val="22"/>
          <w:szCs w:val="22"/>
        </w:rPr>
        <w:t>urządzenia</w:t>
      </w:r>
      <w:r w:rsidRPr="009235A1">
        <w:rPr>
          <w:rFonts w:asciiTheme="minorHAnsi" w:hAnsiTheme="minorHAnsi" w:cstheme="minorHAnsi"/>
          <w:sz w:val="22"/>
          <w:szCs w:val="22"/>
        </w:rPr>
        <w:t>, k</w:t>
      </w:r>
      <w:r w:rsidR="00807BB9" w:rsidRPr="009235A1">
        <w:rPr>
          <w:rFonts w:asciiTheme="minorHAnsi" w:hAnsiTheme="minorHAnsi" w:cstheme="minorHAnsi"/>
          <w:sz w:val="22"/>
          <w:szCs w:val="22"/>
        </w:rPr>
        <w:t xml:space="preserve">tórą przeprowadza się zgodnie z Instrukcją </w:t>
      </w:r>
      <w:r w:rsidR="00F36C13" w:rsidRPr="009235A1">
        <w:rPr>
          <w:rFonts w:asciiTheme="minorHAnsi" w:hAnsiTheme="minorHAnsi" w:cstheme="minorHAnsi"/>
          <w:sz w:val="22"/>
          <w:szCs w:val="22"/>
        </w:rPr>
        <w:t>postępowania ze zbędnymi SAT</w:t>
      </w:r>
      <w:r w:rsidR="008A1EF4" w:rsidRPr="009235A1">
        <w:rPr>
          <w:rFonts w:asciiTheme="minorHAnsi" w:hAnsiTheme="minorHAnsi" w:cstheme="minorHAnsi"/>
          <w:sz w:val="22"/>
          <w:szCs w:val="22"/>
        </w:rPr>
        <w:t xml:space="preserve"> stanowiącą załącznik nr 10 do Procedury do procesu 14.6 Gospodarowanie składnikami majątku Zakładu</w:t>
      </w:r>
      <w:r w:rsidR="00F36C13" w:rsidRPr="00975D56">
        <w:rPr>
          <w:rFonts w:asciiTheme="minorHAnsi" w:hAnsiTheme="minorHAnsi" w:cstheme="minorHAnsi"/>
        </w:rPr>
        <w:t>.</w:t>
      </w:r>
      <w:r w:rsidRPr="00975D56">
        <w:rPr>
          <w:rFonts w:asciiTheme="minorHAnsi" w:hAnsiTheme="minorHAnsi" w:cstheme="minorHAnsi"/>
          <w:color w:val="FF0000"/>
        </w:rPr>
        <w:t xml:space="preserve"> </w:t>
      </w:r>
    </w:p>
    <w:p w14:paraId="31DC5061" w14:textId="3DE86EEA" w:rsidR="000244AE" w:rsidRPr="00E85B62" w:rsidRDefault="000244AE" w:rsidP="00E85B62">
      <w:pPr>
        <w:pStyle w:val="Nagwek2"/>
        <w:spacing w:before="480" w:after="120"/>
        <w:jc w:val="center"/>
        <w:rPr>
          <w:rFonts w:ascii="Calibri" w:hAnsi="Calibri" w:cs="Calibri"/>
          <w:color w:val="4F81BD" w:themeColor="accent1"/>
        </w:rPr>
      </w:pPr>
      <w:bookmarkStart w:id="17" w:name="_Toc104886083"/>
      <w:bookmarkStart w:id="18" w:name="_Toc153551629"/>
      <w:r w:rsidRPr="00E85B62">
        <w:rPr>
          <w:rFonts w:ascii="Calibri" w:hAnsi="Calibri" w:cs="Calibri"/>
          <w:color w:val="4F81BD" w:themeColor="accent1"/>
        </w:rPr>
        <w:t xml:space="preserve">Podrozdział </w:t>
      </w:r>
      <w:r w:rsidR="00775996" w:rsidRPr="00E85B62">
        <w:rPr>
          <w:rFonts w:ascii="Calibri" w:hAnsi="Calibri" w:cs="Calibri"/>
          <w:color w:val="4F81BD" w:themeColor="accent1"/>
        </w:rPr>
        <w:t xml:space="preserve">5 </w:t>
      </w:r>
      <w:r w:rsidRPr="00E85B62">
        <w:rPr>
          <w:rFonts w:ascii="Calibri" w:hAnsi="Calibri" w:cs="Calibri"/>
          <w:color w:val="4F81BD" w:themeColor="accent1"/>
        </w:rPr>
        <w:t>– Prowadzenie dokumentacji</w:t>
      </w:r>
      <w:bookmarkEnd w:id="17"/>
      <w:bookmarkEnd w:id="18"/>
    </w:p>
    <w:p w14:paraId="011E9F2F" w14:textId="18F3C9EC" w:rsidR="000244AE" w:rsidRPr="00C11E4E" w:rsidRDefault="000244AE" w:rsidP="00D918A2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1E4E">
        <w:rPr>
          <w:rFonts w:asciiTheme="minorHAnsi" w:hAnsiTheme="minorHAnsi" w:cstheme="minorHAnsi"/>
          <w:b/>
          <w:sz w:val="22"/>
          <w:szCs w:val="22"/>
        </w:rPr>
        <w:t>§ 1</w:t>
      </w:r>
      <w:r w:rsidR="00775996" w:rsidRPr="00C11E4E">
        <w:rPr>
          <w:rFonts w:asciiTheme="minorHAnsi" w:hAnsiTheme="minorHAnsi" w:cstheme="minorHAnsi"/>
          <w:b/>
          <w:sz w:val="22"/>
          <w:szCs w:val="22"/>
        </w:rPr>
        <w:t>2.</w:t>
      </w:r>
    </w:p>
    <w:p w14:paraId="0ECD81DA" w14:textId="67D61D1D" w:rsidR="000244AE" w:rsidRDefault="00890DC3" w:rsidP="00A12D67">
      <w:pPr>
        <w:pStyle w:val="Lista"/>
        <w:numPr>
          <w:ilvl w:val="0"/>
          <w:numId w:val="21"/>
        </w:numPr>
        <w:spacing w:line="240" w:lineRule="auto"/>
        <w:ind w:left="357" w:hanging="357"/>
        <w:contextualSpacing w:val="0"/>
        <w:jc w:val="both"/>
      </w:pPr>
      <w:r w:rsidRPr="00191CF6">
        <w:t>D</w:t>
      </w:r>
      <w:r w:rsidR="000244AE" w:rsidRPr="00191CF6">
        <w:t xml:space="preserve">la każdego urządzenia i instalacji </w:t>
      </w:r>
      <w:r w:rsidR="00004E4C">
        <w:t xml:space="preserve">osoba wskazana w </w:t>
      </w:r>
      <w:r w:rsidR="002705C2">
        <w:t xml:space="preserve">umowie </w:t>
      </w:r>
      <w:r w:rsidR="002705C2" w:rsidRPr="00191CF6">
        <w:rPr>
          <w:sz w:val="20"/>
        </w:rPr>
        <w:t>prowadzi</w:t>
      </w:r>
      <w:r w:rsidRPr="00191CF6">
        <w:t xml:space="preserve"> </w:t>
      </w:r>
      <w:r w:rsidR="000244AE" w:rsidRPr="00447B2C">
        <w:t>książkę eksploatacji.</w:t>
      </w:r>
    </w:p>
    <w:p w14:paraId="257C6327" w14:textId="337388DB" w:rsidR="00004E4C" w:rsidRDefault="00004E4C" w:rsidP="00A12D67">
      <w:pPr>
        <w:pStyle w:val="Lista"/>
        <w:numPr>
          <w:ilvl w:val="0"/>
          <w:numId w:val="21"/>
        </w:numPr>
        <w:spacing w:line="240" w:lineRule="auto"/>
        <w:ind w:left="357" w:hanging="357"/>
        <w:contextualSpacing w:val="0"/>
        <w:jc w:val="both"/>
      </w:pPr>
      <w:r>
        <w:t xml:space="preserve">Wpisy dokonywane są, pod nadzorem </w:t>
      </w:r>
      <w:r w:rsidR="002705C2">
        <w:t>osoby,</w:t>
      </w:r>
      <w:r>
        <w:t xml:space="preserve"> o której mowa w ust.1, przez firmy prowadzące świadczące usługi serwisowe, konserwacyjne i naprawcze.</w:t>
      </w:r>
    </w:p>
    <w:p w14:paraId="7CFB4F60" w14:textId="77777777" w:rsidR="00E449ED" w:rsidRPr="00447B2C" w:rsidRDefault="00E449ED" w:rsidP="00A12D67">
      <w:pPr>
        <w:pStyle w:val="Lista"/>
        <w:numPr>
          <w:ilvl w:val="0"/>
          <w:numId w:val="21"/>
        </w:numPr>
        <w:spacing w:after="0" w:line="240" w:lineRule="auto"/>
        <w:ind w:left="357" w:hanging="357"/>
        <w:contextualSpacing w:val="0"/>
        <w:jc w:val="both"/>
      </w:pPr>
      <w:r w:rsidRPr="00447B2C">
        <w:t>W książce eksploatacji należy przechowywać w szczególności następujące dokumenty:</w:t>
      </w:r>
    </w:p>
    <w:p w14:paraId="502110A5" w14:textId="77777777" w:rsidR="00E449ED" w:rsidRPr="007F6D69" w:rsidRDefault="00216DA7" w:rsidP="00A12D67">
      <w:pPr>
        <w:pStyle w:val="Lista2"/>
        <w:numPr>
          <w:ilvl w:val="1"/>
          <w:numId w:val="20"/>
        </w:numPr>
        <w:spacing w:line="240" w:lineRule="auto"/>
        <w:ind w:left="709" w:hanging="425"/>
        <w:jc w:val="both"/>
      </w:pPr>
      <w:r w:rsidRPr="007F6D69">
        <w:lastRenderedPageBreak/>
        <w:t>DTR;</w:t>
      </w:r>
    </w:p>
    <w:p w14:paraId="1F88686E" w14:textId="77777777" w:rsidR="00E449ED" w:rsidRPr="007F6D69" w:rsidRDefault="00216DA7" w:rsidP="00A12D67">
      <w:pPr>
        <w:pStyle w:val="Lista2"/>
        <w:numPr>
          <w:ilvl w:val="1"/>
          <w:numId w:val="20"/>
        </w:numPr>
        <w:spacing w:line="240" w:lineRule="auto"/>
        <w:ind w:left="709" w:hanging="425"/>
        <w:jc w:val="both"/>
      </w:pPr>
      <w:r w:rsidRPr="007F6D69">
        <w:t>instrukcje obsługi;</w:t>
      </w:r>
    </w:p>
    <w:p w14:paraId="4F1AF94F" w14:textId="77777777" w:rsidR="00E449ED" w:rsidRPr="00191CF6" w:rsidRDefault="00E449ED" w:rsidP="00A12D67">
      <w:pPr>
        <w:pStyle w:val="Lista2"/>
        <w:numPr>
          <w:ilvl w:val="1"/>
          <w:numId w:val="20"/>
        </w:numPr>
        <w:spacing w:line="240" w:lineRule="auto"/>
        <w:ind w:left="284" w:firstLine="0"/>
        <w:jc w:val="both"/>
      </w:pPr>
      <w:r w:rsidRPr="005D52D3">
        <w:t xml:space="preserve">pisemne </w:t>
      </w:r>
      <w:r w:rsidR="00D81657" w:rsidRPr="00191CF6">
        <w:t xml:space="preserve">opinie i </w:t>
      </w:r>
      <w:r w:rsidR="00216DA7" w:rsidRPr="00191CF6">
        <w:t>ekspertyzy techniczne;</w:t>
      </w:r>
    </w:p>
    <w:p w14:paraId="58DB3220" w14:textId="25967D2F" w:rsidR="00B47D3C" w:rsidRPr="004D40E0" w:rsidRDefault="00B47D3C" w:rsidP="00A12D67">
      <w:pPr>
        <w:pStyle w:val="Lista2"/>
        <w:numPr>
          <w:ilvl w:val="1"/>
          <w:numId w:val="20"/>
        </w:numPr>
        <w:spacing w:line="240" w:lineRule="auto"/>
        <w:ind w:left="284" w:firstLine="0"/>
        <w:jc w:val="both"/>
      </w:pPr>
      <w:r w:rsidRPr="004D40E0">
        <w:t>protok</w:t>
      </w:r>
      <w:r w:rsidR="00465D45" w:rsidRPr="004D40E0">
        <w:t>ół</w:t>
      </w:r>
      <w:r w:rsidR="00591D3A" w:rsidRPr="004D40E0">
        <w:t xml:space="preserve"> wymagan</w:t>
      </w:r>
      <w:r w:rsidR="00465D45" w:rsidRPr="004D40E0">
        <w:t>y</w:t>
      </w:r>
      <w:r w:rsidR="00591D3A" w:rsidRPr="004D40E0">
        <w:t xml:space="preserve"> podczas realizacji </w:t>
      </w:r>
      <w:r w:rsidR="002F6A71" w:rsidRPr="004D40E0">
        <w:t>Standardu</w:t>
      </w:r>
      <w:r w:rsidR="00465D45" w:rsidRPr="004D40E0">
        <w:t xml:space="preserve"> (sporządzony wg załącznika nr 1);</w:t>
      </w:r>
    </w:p>
    <w:p w14:paraId="6C1EDB13" w14:textId="290CB9B6" w:rsidR="00E449ED" w:rsidRPr="004D40E0" w:rsidRDefault="00E449ED" w:rsidP="00A12D67">
      <w:pPr>
        <w:pStyle w:val="Lista2"/>
        <w:numPr>
          <w:ilvl w:val="1"/>
          <w:numId w:val="20"/>
        </w:numPr>
        <w:spacing w:line="240" w:lineRule="auto"/>
        <w:ind w:left="709" w:hanging="425"/>
        <w:jc w:val="both"/>
      </w:pPr>
      <w:r w:rsidRPr="004D40E0">
        <w:t>potwierdzenie zgłoszenia wycofania z eksploatacji ur</w:t>
      </w:r>
      <w:r w:rsidR="00B13A35" w:rsidRPr="004D40E0">
        <w:t xml:space="preserve">ządzenia podlegającego dozorowi </w:t>
      </w:r>
      <w:r w:rsidRPr="004D40E0">
        <w:t>technicznemu, o którym mowa w §</w:t>
      </w:r>
      <w:r w:rsidR="000B648F" w:rsidRPr="004D40E0">
        <w:t xml:space="preserve"> </w:t>
      </w:r>
      <w:r w:rsidR="00775996" w:rsidRPr="004D40E0">
        <w:t xml:space="preserve">10 </w:t>
      </w:r>
      <w:r w:rsidRPr="004D40E0">
        <w:t>ust. 3</w:t>
      </w:r>
      <w:r w:rsidR="00B47D3C" w:rsidRPr="004D40E0">
        <w:t>.</w:t>
      </w:r>
    </w:p>
    <w:p w14:paraId="0F003FCF" w14:textId="683D49CA" w:rsidR="000244AE" w:rsidRPr="00C11E4E" w:rsidRDefault="00B13A35" w:rsidP="00D918A2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1E4E">
        <w:rPr>
          <w:rFonts w:asciiTheme="minorHAnsi" w:hAnsiTheme="minorHAnsi" w:cstheme="minorHAnsi"/>
          <w:b/>
          <w:sz w:val="22"/>
          <w:szCs w:val="22"/>
        </w:rPr>
        <w:t>§ 1</w:t>
      </w:r>
      <w:r w:rsidR="00775996" w:rsidRPr="00C11E4E">
        <w:rPr>
          <w:rFonts w:asciiTheme="minorHAnsi" w:hAnsiTheme="minorHAnsi" w:cstheme="minorHAnsi"/>
          <w:b/>
          <w:sz w:val="22"/>
          <w:szCs w:val="22"/>
        </w:rPr>
        <w:t>3.</w:t>
      </w:r>
    </w:p>
    <w:p w14:paraId="179CA6C4" w14:textId="309AC6D7" w:rsidR="000244AE" w:rsidRPr="00762E2F" w:rsidRDefault="00715D59" w:rsidP="000E685E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Administrator lokalny obiektów</w:t>
      </w:r>
      <w:r w:rsidR="000244AE" w:rsidRPr="00762E2F">
        <w:rPr>
          <w:rFonts w:asciiTheme="minorHAnsi" w:hAnsiTheme="minorHAnsi" w:cstheme="minorHAnsi"/>
          <w:sz w:val="22"/>
          <w:szCs w:val="22"/>
        </w:rPr>
        <w:t xml:space="preserve"> </w:t>
      </w:r>
      <w:r w:rsidR="0087187E" w:rsidRPr="00762E2F">
        <w:rPr>
          <w:rFonts w:asciiTheme="minorHAnsi" w:hAnsiTheme="minorHAnsi" w:cstheme="minorHAnsi"/>
          <w:bCs/>
          <w:sz w:val="22"/>
          <w:szCs w:val="22"/>
        </w:rPr>
        <w:t>lub osoba przez niego upoważniona</w:t>
      </w:r>
      <w:r w:rsidR="0087187E" w:rsidRPr="00762E2F">
        <w:rPr>
          <w:rFonts w:asciiTheme="minorHAnsi" w:hAnsiTheme="minorHAnsi" w:cstheme="minorHAnsi"/>
          <w:sz w:val="22"/>
          <w:szCs w:val="22"/>
        </w:rPr>
        <w:t xml:space="preserve"> </w:t>
      </w:r>
      <w:r w:rsidR="000244AE" w:rsidRPr="00762E2F">
        <w:rPr>
          <w:rFonts w:asciiTheme="minorHAnsi" w:hAnsiTheme="minorHAnsi" w:cstheme="minorHAnsi"/>
          <w:sz w:val="22"/>
          <w:szCs w:val="22"/>
        </w:rPr>
        <w:t>prowadzi dokumentację urządzeń wymaganą przez ustawę</w:t>
      </w:r>
      <w:r w:rsidR="00E449ED" w:rsidRPr="00762E2F">
        <w:rPr>
          <w:rFonts w:asciiTheme="minorHAnsi" w:hAnsiTheme="minorHAnsi" w:cstheme="minorHAnsi"/>
          <w:sz w:val="22"/>
          <w:szCs w:val="22"/>
        </w:rPr>
        <w:t xml:space="preserve"> </w:t>
      </w:r>
      <w:r w:rsidR="00AF5F4C" w:rsidRPr="00762E2F">
        <w:rPr>
          <w:rFonts w:asciiTheme="minorHAnsi" w:hAnsiTheme="minorHAnsi" w:cstheme="minorHAnsi"/>
          <w:sz w:val="22"/>
          <w:szCs w:val="22"/>
        </w:rPr>
        <w:t xml:space="preserve">z dnia </w:t>
      </w:r>
      <w:r w:rsidR="00E871AB" w:rsidRPr="00762E2F">
        <w:rPr>
          <w:rFonts w:asciiTheme="minorHAnsi" w:hAnsiTheme="minorHAnsi" w:cstheme="minorHAnsi"/>
          <w:sz w:val="22"/>
          <w:szCs w:val="22"/>
        </w:rPr>
        <w:t>15 maja 2015</w:t>
      </w:r>
      <w:r w:rsidR="000244AE" w:rsidRPr="00762E2F">
        <w:rPr>
          <w:rFonts w:asciiTheme="minorHAnsi" w:hAnsiTheme="minorHAnsi" w:cstheme="minorHAnsi"/>
          <w:sz w:val="22"/>
          <w:szCs w:val="22"/>
        </w:rPr>
        <w:t xml:space="preserve"> r. o substancjach zubożających warstwę </w:t>
      </w:r>
      <w:r w:rsidR="00A30215" w:rsidRPr="00762E2F">
        <w:rPr>
          <w:rFonts w:asciiTheme="minorHAnsi" w:hAnsiTheme="minorHAnsi" w:cstheme="minorHAnsi"/>
          <w:sz w:val="22"/>
          <w:szCs w:val="22"/>
        </w:rPr>
        <w:t>o</w:t>
      </w:r>
      <w:r w:rsidR="000244AE" w:rsidRPr="00762E2F">
        <w:rPr>
          <w:rFonts w:asciiTheme="minorHAnsi" w:hAnsiTheme="minorHAnsi" w:cstheme="minorHAnsi"/>
          <w:sz w:val="22"/>
          <w:szCs w:val="22"/>
        </w:rPr>
        <w:t>zonową</w:t>
      </w:r>
      <w:r w:rsidR="00E871AB" w:rsidRPr="00762E2F">
        <w:rPr>
          <w:rFonts w:asciiTheme="minorHAnsi" w:hAnsiTheme="minorHAnsi" w:cstheme="minorHAnsi"/>
          <w:sz w:val="22"/>
          <w:szCs w:val="22"/>
        </w:rPr>
        <w:t xml:space="preserve"> oraz o niektórych fluorowanych gazach cieplarnianych</w:t>
      </w:r>
      <w:r w:rsidR="000244AE" w:rsidRPr="00762E2F">
        <w:rPr>
          <w:rFonts w:asciiTheme="minorHAnsi" w:hAnsiTheme="minorHAnsi" w:cstheme="minorHAnsi"/>
          <w:sz w:val="22"/>
          <w:szCs w:val="22"/>
        </w:rPr>
        <w:t xml:space="preserve"> (</w:t>
      </w:r>
      <w:r w:rsidR="000244AE" w:rsidRPr="00762E2F">
        <w:rPr>
          <w:rFonts w:asciiTheme="minorHAnsi" w:hAnsiTheme="minorHAnsi" w:cstheme="minorHAnsi"/>
          <w:bCs/>
          <w:sz w:val="22"/>
          <w:szCs w:val="22"/>
        </w:rPr>
        <w:t>Dz.</w:t>
      </w:r>
      <w:r w:rsidR="00CF45FD" w:rsidRPr="00762E2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244AE" w:rsidRPr="00762E2F">
        <w:rPr>
          <w:rFonts w:asciiTheme="minorHAnsi" w:hAnsiTheme="minorHAnsi" w:cstheme="minorHAnsi"/>
          <w:bCs/>
          <w:sz w:val="22"/>
          <w:szCs w:val="22"/>
        </w:rPr>
        <w:t>U.</w:t>
      </w:r>
      <w:r w:rsidR="00A30215" w:rsidRPr="00762E2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F3BFB" w:rsidRPr="00762E2F">
        <w:rPr>
          <w:rFonts w:asciiTheme="minorHAnsi" w:hAnsiTheme="minorHAnsi" w:cstheme="minorHAnsi"/>
          <w:bCs/>
          <w:sz w:val="22"/>
          <w:szCs w:val="22"/>
        </w:rPr>
        <w:t>z 20</w:t>
      </w:r>
      <w:r w:rsidR="006E638B" w:rsidRPr="00762E2F">
        <w:rPr>
          <w:rFonts w:asciiTheme="minorHAnsi" w:hAnsiTheme="minorHAnsi" w:cstheme="minorHAnsi"/>
          <w:bCs/>
          <w:sz w:val="22"/>
          <w:szCs w:val="22"/>
        </w:rPr>
        <w:t>20</w:t>
      </w:r>
      <w:r w:rsidR="005F3BFB" w:rsidRPr="00762E2F">
        <w:rPr>
          <w:rFonts w:asciiTheme="minorHAnsi" w:hAnsiTheme="minorHAnsi" w:cstheme="minorHAnsi"/>
          <w:bCs/>
          <w:sz w:val="22"/>
          <w:szCs w:val="22"/>
        </w:rPr>
        <w:t xml:space="preserve"> r. </w:t>
      </w:r>
      <w:r w:rsidR="00A30215" w:rsidRPr="00762E2F">
        <w:rPr>
          <w:rFonts w:asciiTheme="minorHAnsi" w:hAnsiTheme="minorHAnsi" w:cstheme="minorHAnsi"/>
          <w:bCs/>
          <w:sz w:val="22"/>
          <w:szCs w:val="22"/>
        </w:rPr>
        <w:t xml:space="preserve">poz. </w:t>
      </w:r>
      <w:r w:rsidR="006E638B" w:rsidRPr="00762E2F">
        <w:rPr>
          <w:rFonts w:asciiTheme="minorHAnsi" w:hAnsiTheme="minorHAnsi" w:cstheme="minorHAnsi"/>
          <w:bCs/>
          <w:sz w:val="22"/>
          <w:szCs w:val="22"/>
        </w:rPr>
        <w:t>2065</w:t>
      </w:r>
      <w:r w:rsidR="000244AE" w:rsidRPr="00762E2F">
        <w:rPr>
          <w:rFonts w:asciiTheme="minorHAnsi" w:hAnsiTheme="minorHAnsi" w:cstheme="minorHAnsi"/>
          <w:sz w:val="22"/>
          <w:szCs w:val="22"/>
        </w:rPr>
        <w:t>) oraz akt</w:t>
      </w:r>
      <w:r w:rsidR="0070408C" w:rsidRPr="00762E2F">
        <w:rPr>
          <w:rFonts w:asciiTheme="minorHAnsi" w:hAnsiTheme="minorHAnsi" w:cstheme="minorHAnsi"/>
          <w:sz w:val="22"/>
          <w:szCs w:val="22"/>
        </w:rPr>
        <w:t>y</w:t>
      </w:r>
      <w:r w:rsidR="000244AE" w:rsidRPr="00762E2F">
        <w:rPr>
          <w:rFonts w:asciiTheme="minorHAnsi" w:hAnsiTheme="minorHAnsi" w:cstheme="minorHAnsi"/>
          <w:sz w:val="22"/>
          <w:szCs w:val="22"/>
        </w:rPr>
        <w:t xml:space="preserve"> wykonawc</w:t>
      </w:r>
      <w:r w:rsidR="0070408C" w:rsidRPr="00762E2F">
        <w:rPr>
          <w:rFonts w:asciiTheme="minorHAnsi" w:hAnsiTheme="minorHAnsi" w:cstheme="minorHAnsi"/>
          <w:sz w:val="22"/>
          <w:szCs w:val="22"/>
        </w:rPr>
        <w:t xml:space="preserve">ze </w:t>
      </w:r>
      <w:r w:rsidR="000244AE" w:rsidRPr="00762E2F">
        <w:rPr>
          <w:rFonts w:asciiTheme="minorHAnsi" w:hAnsiTheme="minorHAnsi" w:cstheme="minorHAnsi"/>
          <w:sz w:val="22"/>
          <w:szCs w:val="22"/>
        </w:rPr>
        <w:t xml:space="preserve">do </w:t>
      </w:r>
      <w:r w:rsidR="0070408C" w:rsidRPr="00762E2F">
        <w:rPr>
          <w:rFonts w:asciiTheme="minorHAnsi" w:hAnsiTheme="minorHAnsi" w:cstheme="minorHAnsi"/>
          <w:sz w:val="22"/>
          <w:szCs w:val="22"/>
        </w:rPr>
        <w:t xml:space="preserve">tej </w:t>
      </w:r>
      <w:r w:rsidR="000244AE" w:rsidRPr="00762E2F">
        <w:rPr>
          <w:rFonts w:asciiTheme="minorHAnsi" w:hAnsiTheme="minorHAnsi" w:cstheme="minorHAnsi"/>
          <w:sz w:val="22"/>
          <w:szCs w:val="22"/>
        </w:rPr>
        <w:t>ustawy.</w:t>
      </w:r>
    </w:p>
    <w:p w14:paraId="4681B886" w14:textId="6CAC0222" w:rsidR="00870227" w:rsidRPr="00E85B62" w:rsidRDefault="00870227" w:rsidP="00E85B62">
      <w:pPr>
        <w:pStyle w:val="Nagwek1"/>
        <w:spacing w:after="120"/>
        <w:jc w:val="center"/>
        <w:rPr>
          <w:rFonts w:ascii="Calibri" w:hAnsi="Calibri" w:cs="Calibri"/>
          <w:color w:val="365F91" w:themeColor="accent1" w:themeShade="BF"/>
        </w:rPr>
      </w:pPr>
      <w:bookmarkStart w:id="19" w:name="_Toc104886084"/>
      <w:bookmarkStart w:id="20" w:name="_Toc153551630"/>
      <w:r w:rsidRPr="00E85B62">
        <w:rPr>
          <w:rFonts w:ascii="Calibri" w:hAnsi="Calibri" w:cs="Calibri"/>
          <w:color w:val="365F91" w:themeColor="accent1" w:themeShade="BF"/>
        </w:rPr>
        <w:t xml:space="preserve">Rozdział </w:t>
      </w:r>
      <w:r w:rsidR="00BE0144" w:rsidRPr="00E85B62">
        <w:rPr>
          <w:rFonts w:ascii="Calibri" w:hAnsi="Calibri" w:cs="Calibri"/>
          <w:color w:val="365F91" w:themeColor="accent1" w:themeShade="BF"/>
        </w:rPr>
        <w:t>3</w:t>
      </w:r>
      <w:r w:rsidRPr="00E85B62">
        <w:rPr>
          <w:rFonts w:ascii="Calibri" w:hAnsi="Calibri" w:cs="Calibri"/>
          <w:color w:val="365F91" w:themeColor="accent1" w:themeShade="BF"/>
        </w:rPr>
        <w:t xml:space="preserve"> </w:t>
      </w:r>
      <w:r w:rsidR="00E85B62" w:rsidRPr="000D485F">
        <w:rPr>
          <w:rFonts w:asciiTheme="minorHAnsi" w:hAnsiTheme="minorHAnsi" w:cstheme="minorHAnsi"/>
        </w:rPr>
        <w:t>–</w:t>
      </w:r>
      <w:r w:rsidR="00E85B62">
        <w:rPr>
          <w:rFonts w:asciiTheme="minorHAnsi" w:hAnsiTheme="minorHAnsi" w:cstheme="minorHAnsi"/>
        </w:rPr>
        <w:t xml:space="preserve"> </w:t>
      </w:r>
      <w:r w:rsidRPr="00E85B62">
        <w:rPr>
          <w:rFonts w:ascii="Calibri" w:hAnsi="Calibri" w:cs="Calibri"/>
          <w:color w:val="365F91" w:themeColor="accent1" w:themeShade="BF"/>
        </w:rPr>
        <w:t>Wymagania formalne w zakresie s</w:t>
      </w:r>
      <w:r w:rsidR="007B77CA" w:rsidRPr="00E85B62">
        <w:rPr>
          <w:rFonts w:ascii="Calibri" w:hAnsi="Calibri" w:cs="Calibri"/>
          <w:color w:val="365F91" w:themeColor="accent1" w:themeShade="BF"/>
        </w:rPr>
        <w:t>erwisowania</w:t>
      </w:r>
      <w:bookmarkEnd w:id="19"/>
      <w:bookmarkEnd w:id="20"/>
    </w:p>
    <w:p w14:paraId="42F1646B" w14:textId="1244BFF3" w:rsidR="00341961" w:rsidRPr="00C11E4E" w:rsidRDefault="00341961" w:rsidP="00D918A2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1E4E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B552E" w:rsidRPr="00C11E4E">
        <w:rPr>
          <w:rFonts w:asciiTheme="minorHAnsi" w:hAnsiTheme="minorHAnsi" w:cstheme="minorHAnsi"/>
          <w:b/>
          <w:sz w:val="22"/>
          <w:szCs w:val="22"/>
        </w:rPr>
        <w:t>1</w:t>
      </w:r>
      <w:r w:rsidR="00775996" w:rsidRPr="00C11E4E">
        <w:rPr>
          <w:rFonts w:asciiTheme="minorHAnsi" w:hAnsiTheme="minorHAnsi" w:cstheme="minorHAnsi"/>
          <w:b/>
          <w:sz w:val="22"/>
          <w:szCs w:val="22"/>
        </w:rPr>
        <w:t>4.</w:t>
      </w:r>
    </w:p>
    <w:p w14:paraId="41A63835" w14:textId="27722EAF" w:rsidR="00DF4EF9" w:rsidRPr="00A43A6F" w:rsidRDefault="005B552E" w:rsidP="00A12D67">
      <w:pPr>
        <w:pStyle w:val="Lista"/>
        <w:numPr>
          <w:ilvl w:val="0"/>
          <w:numId w:val="23"/>
        </w:numPr>
        <w:spacing w:line="240" w:lineRule="auto"/>
        <w:ind w:left="357" w:hanging="357"/>
        <w:contextualSpacing w:val="0"/>
        <w:jc w:val="both"/>
        <w:rPr>
          <w:color w:val="FF0000"/>
          <w:lang w:eastAsia="pl-PL"/>
        </w:rPr>
      </w:pPr>
      <w:r w:rsidRPr="00153442">
        <w:t>Wnioski</w:t>
      </w:r>
      <w:r w:rsidRPr="00153442">
        <w:rPr>
          <w:lang w:eastAsia="pl-PL"/>
        </w:rPr>
        <w:t xml:space="preserve"> o </w:t>
      </w:r>
      <w:r w:rsidR="00762203" w:rsidRPr="00153442">
        <w:rPr>
          <w:rFonts w:eastAsia="Times New Roman"/>
          <w:lang w:eastAsia="pl-PL"/>
        </w:rPr>
        <w:t xml:space="preserve">przeprowadzenie postępowania o udzielanie zamówienia publicznego powinny być składane przez administratora lokalnego obiektów w terminie umożliwiającym zapewnienie ciągłości realizacji usług w przedmiotowym zakresie, a w przypadkach, w których zastosowanie ma ustawa </w:t>
      </w:r>
      <w:proofErr w:type="spellStart"/>
      <w:r w:rsidR="00762203" w:rsidRPr="00153442">
        <w:rPr>
          <w:rFonts w:eastAsia="Times New Roman"/>
          <w:lang w:eastAsia="pl-PL"/>
        </w:rPr>
        <w:t>Pzp</w:t>
      </w:r>
      <w:proofErr w:type="spellEnd"/>
      <w:r w:rsidR="00762203" w:rsidRPr="00153442">
        <w:rPr>
          <w:rFonts w:eastAsia="Times New Roman"/>
          <w:lang w:eastAsia="pl-PL"/>
        </w:rPr>
        <w:t>,</w:t>
      </w:r>
      <w:r w:rsidR="00762203" w:rsidRPr="00153442" w:rsidDel="000B7521">
        <w:rPr>
          <w:rFonts w:eastAsia="Times New Roman"/>
          <w:lang w:eastAsia="pl-PL"/>
        </w:rPr>
        <w:t xml:space="preserve"> </w:t>
      </w:r>
      <w:r w:rsidR="00762203" w:rsidRPr="00153442">
        <w:rPr>
          <w:rFonts w:eastAsia="Times New Roman"/>
          <w:lang w:eastAsia="pl-PL"/>
        </w:rPr>
        <w:t xml:space="preserve">wnioski </w:t>
      </w:r>
      <w:r w:rsidR="00762203" w:rsidRPr="00153442">
        <w:rPr>
          <w:rFonts w:eastAsia="Times New Roman"/>
          <w:lang w:eastAsia="pl-PL"/>
        </w:rPr>
        <w:br/>
        <w:t xml:space="preserve">o przeprowadzenie postępowania o udzielenie zamówienia publicznego powinny być składane w terminach wskazanych w Instrukcji planowania i monitorowania postępowań stanowiącej załącznik do Procedury do procesu 14.1 </w:t>
      </w:r>
      <w:r w:rsidR="00FF73C2" w:rsidRPr="00830BE4">
        <w:rPr>
          <w:rFonts w:eastAsia="Times New Roman"/>
          <w:lang w:eastAsia="pl-PL"/>
        </w:rPr>
        <w:t xml:space="preserve">Realizacja </w:t>
      </w:r>
      <w:r w:rsidR="00830BE4" w:rsidRPr="00830BE4">
        <w:rPr>
          <w:rFonts w:eastAsia="Times New Roman"/>
          <w:lang w:eastAsia="pl-PL"/>
        </w:rPr>
        <w:t xml:space="preserve">zakupów. </w:t>
      </w:r>
    </w:p>
    <w:p w14:paraId="20C73334" w14:textId="1E63BC84" w:rsidR="00C37081" w:rsidRPr="00153442" w:rsidRDefault="00C37081" w:rsidP="00A12D67">
      <w:pPr>
        <w:pStyle w:val="Lista"/>
        <w:numPr>
          <w:ilvl w:val="0"/>
          <w:numId w:val="23"/>
        </w:numPr>
        <w:spacing w:line="240" w:lineRule="auto"/>
        <w:ind w:left="357" w:hanging="357"/>
        <w:contextualSpacing w:val="0"/>
        <w:jc w:val="both"/>
      </w:pPr>
      <w:r w:rsidRPr="00153442">
        <w:t xml:space="preserve">Zapytania </w:t>
      </w:r>
      <w:r w:rsidR="008168F3" w:rsidRPr="00153442">
        <w:t xml:space="preserve">kierowane do </w:t>
      </w:r>
      <w:r w:rsidR="00AB567B" w:rsidRPr="00153442">
        <w:t xml:space="preserve">wykonawców </w:t>
      </w:r>
      <w:r w:rsidRPr="00153442">
        <w:t xml:space="preserve">podczas prowadzenia analizy rynku, zapytania ofertowe </w:t>
      </w:r>
      <w:r w:rsidR="00216DA7" w:rsidRPr="00153442">
        <w:br/>
      </w:r>
      <w:r w:rsidR="008168F3" w:rsidRPr="00153442">
        <w:t xml:space="preserve">w postępowaniach o wartości poniżej </w:t>
      </w:r>
      <w:r w:rsidR="007F6D75" w:rsidRPr="00153442">
        <w:t xml:space="preserve">130 000,00 </w:t>
      </w:r>
      <w:r w:rsidR="00637D72" w:rsidRPr="00A43A6F">
        <w:t>PLN</w:t>
      </w:r>
      <w:r w:rsidR="007F6D75" w:rsidRPr="00A43A6F">
        <w:t xml:space="preserve"> </w:t>
      </w:r>
      <w:r w:rsidR="008168F3" w:rsidRPr="00A43A6F">
        <w:t>o</w:t>
      </w:r>
      <w:r w:rsidR="008168F3" w:rsidRPr="00153442">
        <w:t>raz informacje o wszczęciu post</w:t>
      </w:r>
      <w:r w:rsidR="00095FAE" w:rsidRPr="00153442">
        <w:t xml:space="preserve">ępowania </w:t>
      </w:r>
      <w:r w:rsidR="00216DA7" w:rsidRPr="00153442">
        <w:br/>
      </w:r>
      <w:r w:rsidR="00095FAE" w:rsidRPr="00153442">
        <w:t>o udzielenie zamówieni</w:t>
      </w:r>
      <w:r w:rsidR="00BD6850" w:rsidRPr="00153442">
        <w:t>a</w:t>
      </w:r>
      <w:r w:rsidR="00095FAE" w:rsidRPr="00153442">
        <w:t xml:space="preserve"> </w:t>
      </w:r>
      <w:r w:rsidR="00715D59" w:rsidRPr="00153442">
        <w:t>administrator lokalny obiektów</w:t>
      </w:r>
      <w:r w:rsidR="00DF4EF9" w:rsidRPr="00153442">
        <w:t xml:space="preserve"> powinien kierować do jak największej liczby podmiotów, działających zarówno na rynku lokalnym, r</w:t>
      </w:r>
      <w:r w:rsidRPr="00153442">
        <w:t>egionalnym jak i ogólnopolskim</w:t>
      </w:r>
      <w:r w:rsidR="00873C20" w:rsidRPr="00153442">
        <w:t>.</w:t>
      </w:r>
    </w:p>
    <w:p w14:paraId="15042597" w14:textId="18BA8620" w:rsidR="00CD598C" w:rsidRPr="00153442" w:rsidRDefault="00D971B1" w:rsidP="00A12D67">
      <w:pPr>
        <w:pStyle w:val="Lista"/>
        <w:numPr>
          <w:ilvl w:val="0"/>
          <w:numId w:val="23"/>
        </w:numPr>
        <w:spacing w:line="240" w:lineRule="auto"/>
        <w:ind w:left="357" w:hanging="357"/>
        <w:contextualSpacing w:val="0"/>
        <w:jc w:val="both"/>
      </w:pPr>
      <w:r w:rsidRPr="00153442">
        <w:t>Opracowany</w:t>
      </w:r>
      <w:r w:rsidRPr="00153442">
        <w:rPr>
          <w:lang w:eastAsia="pl-PL"/>
        </w:rPr>
        <w:t xml:space="preserve"> przez </w:t>
      </w:r>
      <w:r w:rsidR="00AB567B" w:rsidRPr="00153442">
        <w:rPr>
          <w:lang w:eastAsia="pl-PL"/>
        </w:rPr>
        <w:t xml:space="preserve">administratora </w:t>
      </w:r>
      <w:r w:rsidRPr="00153442">
        <w:rPr>
          <w:lang w:eastAsia="pl-PL"/>
        </w:rPr>
        <w:t xml:space="preserve">lokalnego </w:t>
      </w:r>
      <w:r w:rsidR="00CD6523" w:rsidRPr="00153442">
        <w:rPr>
          <w:lang w:eastAsia="pl-PL"/>
        </w:rPr>
        <w:t xml:space="preserve">obiektów </w:t>
      </w:r>
      <w:r w:rsidRPr="00153442">
        <w:rPr>
          <w:lang w:eastAsia="pl-PL"/>
        </w:rPr>
        <w:t xml:space="preserve">opis przedmiotu zamówienia przekazywany </w:t>
      </w:r>
      <w:r w:rsidR="00AB567B" w:rsidRPr="00153442">
        <w:rPr>
          <w:lang w:eastAsia="pl-PL"/>
        </w:rPr>
        <w:t xml:space="preserve">wykonawcom </w:t>
      </w:r>
      <w:r w:rsidRPr="00153442">
        <w:rPr>
          <w:lang w:eastAsia="pl-PL"/>
        </w:rPr>
        <w:t>na etapie analizy rynku lub będący elementem zapytania ofertowego</w:t>
      </w:r>
      <w:r w:rsidR="0084495C" w:rsidRPr="00153442">
        <w:rPr>
          <w:lang w:eastAsia="pl-PL"/>
        </w:rPr>
        <w:t>/ publicznego</w:t>
      </w:r>
      <w:r w:rsidRPr="00153442">
        <w:rPr>
          <w:lang w:eastAsia="pl-PL"/>
        </w:rPr>
        <w:t xml:space="preserve"> lub Specyfikacji</w:t>
      </w:r>
      <w:r w:rsidR="008168F3" w:rsidRPr="00153442">
        <w:t xml:space="preserve"> Warunków Zamówienia </w:t>
      </w:r>
      <w:r w:rsidRPr="00153442">
        <w:rPr>
          <w:lang w:eastAsia="pl-PL"/>
        </w:rPr>
        <w:t>powinien</w:t>
      </w:r>
      <w:r w:rsidR="008168F3" w:rsidRPr="00153442">
        <w:t xml:space="preserve"> zawierać</w:t>
      </w:r>
      <w:r w:rsidR="00DF4EF9" w:rsidRPr="00153442">
        <w:t xml:space="preserve"> informacj</w:t>
      </w:r>
      <w:r w:rsidR="0065582B" w:rsidRPr="00153442">
        <w:t>e</w:t>
      </w:r>
      <w:r w:rsidR="00DF4EF9" w:rsidRPr="00153442">
        <w:t xml:space="preserve"> </w:t>
      </w:r>
      <w:r w:rsidRPr="00153442">
        <w:rPr>
          <w:lang w:eastAsia="pl-PL"/>
        </w:rPr>
        <w:t>niezbędn</w:t>
      </w:r>
      <w:r w:rsidR="0065582B" w:rsidRPr="00153442">
        <w:rPr>
          <w:lang w:eastAsia="pl-PL"/>
        </w:rPr>
        <w:t>e</w:t>
      </w:r>
      <w:r w:rsidRPr="00153442">
        <w:rPr>
          <w:lang w:eastAsia="pl-PL"/>
        </w:rPr>
        <w:t xml:space="preserve"> </w:t>
      </w:r>
      <w:r w:rsidR="00B92E25" w:rsidRPr="00153442">
        <w:rPr>
          <w:lang w:eastAsia="pl-PL"/>
        </w:rPr>
        <w:t xml:space="preserve">do </w:t>
      </w:r>
      <w:r w:rsidR="00E504E5" w:rsidRPr="00153442">
        <w:rPr>
          <w:lang w:eastAsia="pl-PL"/>
        </w:rPr>
        <w:t xml:space="preserve">umożliwienia </w:t>
      </w:r>
      <w:r w:rsidR="00B92E25" w:rsidRPr="00153442">
        <w:rPr>
          <w:lang w:eastAsia="pl-PL"/>
        </w:rPr>
        <w:t>precyzyjnego oszacowania</w:t>
      </w:r>
      <w:r w:rsidR="00AE4C07" w:rsidRPr="00153442">
        <w:t xml:space="preserve"> kosztów </w:t>
      </w:r>
      <w:r w:rsidRPr="00153442">
        <w:rPr>
          <w:lang w:eastAsia="pl-PL"/>
        </w:rPr>
        <w:t xml:space="preserve">realizacji </w:t>
      </w:r>
      <w:r w:rsidR="00AE4C07" w:rsidRPr="00153442">
        <w:t>usługi</w:t>
      </w:r>
      <w:r w:rsidR="00890DC3" w:rsidRPr="00153442">
        <w:t>.</w:t>
      </w:r>
      <w:r w:rsidR="00AE4C07" w:rsidRPr="00153442">
        <w:t xml:space="preserve"> </w:t>
      </w:r>
    </w:p>
    <w:p w14:paraId="5B22C135" w14:textId="4097971D" w:rsidR="00AE4C07" w:rsidRPr="00153442" w:rsidRDefault="00CD598C" w:rsidP="00A12D67">
      <w:pPr>
        <w:pStyle w:val="Lista"/>
        <w:numPr>
          <w:ilvl w:val="0"/>
          <w:numId w:val="23"/>
        </w:numPr>
        <w:spacing w:after="0" w:line="240" w:lineRule="auto"/>
        <w:ind w:left="357" w:hanging="357"/>
        <w:contextualSpacing w:val="0"/>
        <w:jc w:val="both"/>
      </w:pPr>
      <w:r w:rsidRPr="00153442">
        <w:t>W przypadku, gdy planowane jest zawarcie umowy rozliczanej w sposób</w:t>
      </w:r>
      <w:r w:rsidR="00890DC3" w:rsidRPr="00153442">
        <w:t>,</w:t>
      </w:r>
      <w:r w:rsidRPr="00153442">
        <w:t xml:space="preserve"> o którym mowa w §</w:t>
      </w:r>
      <w:r w:rsidR="00CD12A5">
        <w:t xml:space="preserve"> </w:t>
      </w:r>
      <w:r w:rsidR="00757D12" w:rsidRPr="00153442">
        <w:t xml:space="preserve">15 </w:t>
      </w:r>
      <w:r w:rsidRPr="00153442">
        <w:t>ust. 3,</w:t>
      </w:r>
      <w:r w:rsidR="0065582B" w:rsidRPr="00153442">
        <w:t xml:space="preserve"> </w:t>
      </w:r>
      <w:r w:rsidRPr="00153442">
        <w:t xml:space="preserve">opis przedmiotu zamówienia przekazywany </w:t>
      </w:r>
      <w:r w:rsidR="00AB567B" w:rsidRPr="00153442">
        <w:t xml:space="preserve">wykonawcom </w:t>
      </w:r>
      <w:r w:rsidRPr="00153442">
        <w:t>na etapie analizy rynku lub będący elementem zapytania ofertowego</w:t>
      </w:r>
      <w:r w:rsidR="003142C2" w:rsidRPr="00153442">
        <w:t>/ publicznego</w:t>
      </w:r>
      <w:r w:rsidR="00FF73C2" w:rsidRPr="00A43A6F">
        <w:t>/ negocjacji z wykonawcą</w:t>
      </w:r>
      <w:r w:rsidRPr="00A43A6F">
        <w:t xml:space="preserve"> </w:t>
      </w:r>
      <w:r w:rsidRPr="00153442">
        <w:t xml:space="preserve">lub Specyfikacji Warunków Zamówienia powinien zawierać </w:t>
      </w:r>
      <w:r w:rsidR="0065582B" w:rsidRPr="00153442">
        <w:t>co najmniej:</w:t>
      </w:r>
    </w:p>
    <w:p w14:paraId="5F5B06A9" w14:textId="77777777" w:rsidR="00AE4C07" w:rsidRPr="00153442" w:rsidRDefault="00AE4C07" w:rsidP="000E685E">
      <w:pPr>
        <w:pStyle w:val="Lista2"/>
        <w:numPr>
          <w:ilvl w:val="0"/>
          <w:numId w:val="15"/>
        </w:numPr>
        <w:spacing w:line="240" w:lineRule="auto"/>
        <w:jc w:val="both"/>
      </w:pPr>
      <w:r w:rsidRPr="00153442">
        <w:rPr>
          <w:rFonts w:eastAsia="Times New Roman"/>
          <w:lang w:eastAsia="pl-PL"/>
        </w:rPr>
        <w:t>dokładną</w:t>
      </w:r>
      <w:r w:rsidRPr="00153442">
        <w:t xml:space="preserve"> </w:t>
      </w:r>
      <w:r w:rsidR="00DF4EF9" w:rsidRPr="00153442">
        <w:t>charakterystykę urządzeń</w:t>
      </w:r>
      <w:r w:rsidRPr="00153442">
        <w:t xml:space="preserve"> i instalacji</w:t>
      </w:r>
      <w:r w:rsidR="00A35CA1" w:rsidRPr="00153442">
        <w:rPr>
          <w:rFonts w:eastAsia="Times New Roman"/>
          <w:lang w:eastAsia="pl-PL"/>
        </w:rPr>
        <w:t>;</w:t>
      </w:r>
    </w:p>
    <w:p w14:paraId="421B7DA0" w14:textId="77777777" w:rsidR="00AE4C07" w:rsidRPr="00153442" w:rsidRDefault="00DF4EF9" w:rsidP="000E685E">
      <w:pPr>
        <w:pStyle w:val="Lista2"/>
        <w:numPr>
          <w:ilvl w:val="0"/>
          <w:numId w:val="15"/>
        </w:numPr>
        <w:spacing w:line="240" w:lineRule="auto"/>
        <w:jc w:val="both"/>
      </w:pPr>
      <w:r w:rsidRPr="00153442">
        <w:t>dane historyczne związane z ich użytkowaniem dotyczące m.in. czasu eksploatacji</w:t>
      </w:r>
      <w:r w:rsidR="00A35CA1" w:rsidRPr="00153442">
        <w:rPr>
          <w:rFonts w:eastAsia="Times New Roman"/>
          <w:lang w:eastAsia="pl-PL"/>
        </w:rPr>
        <w:t>;</w:t>
      </w:r>
      <w:r w:rsidRPr="00153442">
        <w:t xml:space="preserve"> sposobu wykorzystania, częstotliwości i sposobu prowadzenia prze</w:t>
      </w:r>
      <w:r w:rsidR="00AE4C07" w:rsidRPr="00153442">
        <w:t>glądów, konserwacji oraz napraw</w:t>
      </w:r>
      <w:r w:rsidR="00A35CA1" w:rsidRPr="00153442">
        <w:rPr>
          <w:rFonts w:eastAsia="Times New Roman"/>
          <w:lang w:eastAsia="pl-PL"/>
        </w:rPr>
        <w:t>;</w:t>
      </w:r>
    </w:p>
    <w:p w14:paraId="33AF431C" w14:textId="77777777" w:rsidR="00AE4C07" w:rsidRPr="00153442" w:rsidRDefault="00AE4C07" w:rsidP="000E685E">
      <w:pPr>
        <w:pStyle w:val="Lista2"/>
        <w:numPr>
          <w:ilvl w:val="0"/>
          <w:numId w:val="15"/>
        </w:numPr>
        <w:spacing w:line="240" w:lineRule="auto"/>
        <w:jc w:val="both"/>
      </w:pPr>
      <w:r w:rsidRPr="00153442">
        <w:t>informacje o wymienianych częściach i podzespołach</w:t>
      </w:r>
      <w:r w:rsidR="00CD598C" w:rsidRPr="00153442">
        <w:t>,</w:t>
      </w:r>
    </w:p>
    <w:p w14:paraId="65AE56CC" w14:textId="77777777" w:rsidR="003B6FBD" w:rsidRPr="00153442" w:rsidRDefault="00DF4EF9" w:rsidP="000E685E">
      <w:pPr>
        <w:pStyle w:val="Lista2"/>
        <w:numPr>
          <w:ilvl w:val="0"/>
          <w:numId w:val="15"/>
        </w:numPr>
        <w:spacing w:line="240" w:lineRule="auto"/>
        <w:jc w:val="both"/>
      </w:pPr>
      <w:r w:rsidRPr="00153442">
        <w:t>własną ocenę stanu technicznego urządzeń uwzględniającą stopień zużycia</w:t>
      </w:r>
      <w:r w:rsidR="00A35CA1" w:rsidRPr="00153442">
        <w:rPr>
          <w:rFonts w:eastAsia="Times New Roman"/>
          <w:lang w:eastAsia="pl-PL"/>
        </w:rPr>
        <w:t>;</w:t>
      </w:r>
    </w:p>
    <w:p w14:paraId="0FC5EACD" w14:textId="7B825044" w:rsidR="00C20B7E" w:rsidRPr="00153442" w:rsidRDefault="003142C2" w:rsidP="000E685E">
      <w:pPr>
        <w:pStyle w:val="Lista2"/>
        <w:numPr>
          <w:ilvl w:val="0"/>
          <w:numId w:val="15"/>
        </w:numPr>
        <w:spacing w:line="240" w:lineRule="auto"/>
        <w:jc w:val="both"/>
      </w:pPr>
      <w:r w:rsidRPr="00153442">
        <w:t xml:space="preserve">sposób </w:t>
      </w:r>
      <w:r w:rsidR="00C20B7E" w:rsidRPr="00153442">
        <w:t>r</w:t>
      </w:r>
      <w:r w:rsidRPr="00153442">
        <w:t>ozliczenia</w:t>
      </w:r>
      <w:r w:rsidR="00C20B7E" w:rsidRPr="00153442">
        <w:t xml:space="preserve"> kosztów realizacji usługi serwisowania w zakresie przeglądów i konserwacji, </w:t>
      </w:r>
      <w:r w:rsidR="00153442" w:rsidRPr="00153442">
        <w:br/>
      </w:r>
      <w:r w:rsidR="00C20B7E" w:rsidRPr="00153442">
        <w:t>w tym materiałów eksploatacyjnych, materiałów dodatkowych z uwz</w:t>
      </w:r>
      <w:r w:rsidR="00153442" w:rsidRPr="00153442">
        <w:t xml:space="preserve">ględnieniem ewentualnych opłat </w:t>
      </w:r>
      <w:r w:rsidR="00C20B7E" w:rsidRPr="00153442">
        <w:t>i podatków;</w:t>
      </w:r>
    </w:p>
    <w:p w14:paraId="6C44B0D7" w14:textId="77777777" w:rsidR="004B1A4D" w:rsidRPr="00191CF6" w:rsidRDefault="00AE4C07" w:rsidP="000E685E">
      <w:pPr>
        <w:pStyle w:val="Lista2"/>
        <w:numPr>
          <w:ilvl w:val="0"/>
          <w:numId w:val="15"/>
        </w:numPr>
        <w:spacing w:line="240" w:lineRule="auto"/>
        <w:jc w:val="both"/>
      </w:pPr>
      <w:r w:rsidRPr="00153442">
        <w:t>dodatkowe istotne informacje, np. liczbę przystanków dźwigu osobowego, szacunkową liczbę pracowników obsługiwanych przez dźwig osobowy</w:t>
      </w:r>
      <w:r w:rsidR="008F799D" w:rsidRPr="00153442">
        <w:t xml:space="preserve"> lub specyficzne warunki eksploatacji lub otoczenia mogące wpłynąć na </w:t>
      </w:r>
      <w:r w:rsidR="008F799D" w:rsidRPr="00191CF6">
        <w:t xml:space="preserve">zużycie części </w:t>
      </w:r>
      <w:r w:rsidR="00873C20" w:rsidRPr="00191CF6">
        <w:t xml:space="preserve">np. </w:t>
      </w:r>
      <w:r w:rsidR="008F799D" w:rsidRPr="00191CF6">
        <w:t>w drzwiach automatycznych</w:t>
      </w:r>
      <w:r w:rsidR="00CD598C" w:rsidRPr="00191CF6">
        <w:t>.</w:t>
      </w:r>
    </w:p>
    <w:p w14:paraId="2241150E" w14:textId="77777777" w:rsidR="00873C20" w:rsidRPr="00191CF6" w:rsidRDefault="007D5331" w:rsidP="00A12D67">
      <w:pPr>
        <w:pStyle w:val="Lista"/>
        <w:numPr>
          <w:ilvl w:val="0"/>
          <w:numId w:val="23"/>
        </w:numPr>
        <w:spacing w:line="240" w:lineRule="auto"/>
        <w:ind w:left="357" w:hanging="357"/>
        <w:contextualSpacing w:val="0"/>
        <w:jc w:val="both"/>
      </w:pPr>
      <w:r w:rsidRPr="00191CF6">
        <w:lastRenderedPageBreak/>
        <w:t xml:space="preserve">Umowa na świadczenie usługi serwisowania danego </w:t>
      </w:r>
      <w:r w:rsidR="004B1A4D" w:rsidRPr="00191CF6">
        <w:t xml:space="preserve">rodzaju urządzeń lub instalacji, </w:t>
      </w:r>
      <w:r w:rsidR="00D30310" w:rsidRPr="00191CF6">
        <w:br/>
      </w:r>
      <w:r w:rsidRPr="00191CF6">
        <w:t>powinna obejmować wszystkie koszty związane z utrzymaniem tych urządzeń i</w:t>
      </w:r>
      <w:r w:rsidR="004B1A4D" w:rsidRPr="00191CF6">
        <w:t xml:space="preserve"> instalacji w pełnej sprawności</w:t>
      </w:r>
      <w:r w:rsidRPr="00191CF6">
        <w:t xml:space="preserve"> przez cały okres obowiązywania umowy, w szczególności koszty</w:t>
      </w:r>
      <w:r w:rsidR="004B1A4D" w:rsidRPr="00191CF6">
        <w:t xml:space="preserve"> przeglądów,</w:t>
      </w:r>
      <w:r w:rsidRPr="00191CF6">
        <w:t xml:space="preserve"> konserwacji </w:t>
      </w:r>
      <w:r w:rsidR="00DA19A2" w:rsidRPr="00191CF6">
        <w:br/>
      </w:r>
      <w:r w:rsidR="004B1A4D" w:rsidRPr="00191CF6">
        <w:t xml:space="preserve">i napraw </w:t>
      </w:r>
      <w:r w:rsidRPr="00191CF6">
        <w:t xml:space="preserve">oraz części zamiennych, materiałów eksploatacyjnych oraz materiałów dodatkowych </w:t>
      </w:r>
      <w:r w:rsidR="00DA19A2" w:rsidRPr="00191CF6">
        <w:br/>
      </w:r>
      <w:r w:rsidRPr="00191CF6">
        <w:t>z uwzględnieniem ewentualnych opłat i podatków</w:t>
      </w:r>
      <w:r w:rsidR="004B1A4D" w:rsidRPr="00191CF6">
        <w:t>.</w:t>
      </w:r>
    </w:p>
    <w:p w14:paraId="35D171C2" w14:textId="57B446EB" w:rsidR="004B1A4D" w:rsidRPr="00191CF6" w:rsidRDefault="00B92E25" w:rsidP="00A12D67">
      <w:pPr>
        <w:pStyle w:val="Lista"/>
        <w:numPr>
          <w:ilvl w:val="0"/>
          <w:numId w:val="23"/>
        </w:numPr>
        <w:spacing w:line="240" w:lineRule="auto"/>
        <w:ind w:left="357" w:hanging="357"/>
        <w:contextualSpacing w:val="0"/>
        <w:jc w:val="both"/>
      </w:pPr>
      <w:r w:rsidRPr="00191CF6">
        <w:t>Z</w:t>
      </w:r>
      <w:r w:rsidR="004B1A4D" w:rsidRPr="00191CF6">
        <w:t xml:space="preserve">alecane jest zapewnienie realizacji wszystkich </w:t>
      </w:r>
      <w:r w:rsidR="00873C20" w:rsidRPr="00191CF6">
        <w:t xml:space="preserve">działań </w:t>
      </w:r>
      <w:r w:rsidRPr="00191CF6">
        <w:rPr>
          <w:lang w:eastAsia="pl-PL"/>
        </w:rPr>
        <w:t xml:space="preserve">serwisowych </w:t>
      </w:r>
      <w:r w:rsidR="006C7A33" w:rsidRPr="00191CF6">
        <w:rPr>
          <w:lang w:eastAsia="pl-PL"/>
        </w:rPr>
        <w:t xml:space="preserve">dla </w:t>
      </w:r>
      <w:r w:rsidRPr="00191CF6">
        <w:rPr>
          <w:lang w:eastAsia="pl-PL"/>
        </w:rPr>
        <w:t xml:space="preserve">danego rodzaju urządzeń lub instalacji, tj. przeglądów, konserwacji oraz napraw, </w:t>
      </w:r>
      <w:r w:rsidR="004B1A4D" w:rsidRPr="00191CF6">
        <w:t xml:space="preserve">przez jednego </w:t>
      </w:r>
      <w:r w:rsidR="00AB567B">
        <w:t>w</w:t>
      </w:r>
      <w:r w:rsidR="00AB567B" w:rsidRPr="00191CF6">
        <w:t>ykonawcę</w:t>
      </w:r>
      <w:r w:rsidR="004B1A4D" w:rsidRPr="00191CF6">
        <w:t>.</w:t>
      </w:r>
    </w:p>
    <w:p w14:paraId="3F05F7BE" w14:textId="77777777" w:rsidR="00C414AD" w:rsidRPr="00191CF6" w:rsidRDefault="00C414AD" w:rsidP="00A12D67">
      <w:pPr>
        <w:pStyle w:val="Lista"/>
        <w:numPr>
          <w:ilvl w:val="0"/>
          <w:numId w:val="23"/>
        </w:numPr>
        <w:spacing w:after="0" w:line="240" w:lineRule="auto"/>
        <w:ind w:left="357" w:hanging="357"/>
        <w:contextualSpacing w:val="0"/>
        <w:jc w:val="both"/>
        <w:rPr>
          <w:lang w:eastAsia="pl-PL"/>
        </w:rPr>
      </w:pPr>
      <w:r w:rsidRPr="00191CF6">
        <w:t>Umowa</w:t>
      </w:r>
      <w:r w:rsidRPr="00191CF6">
        <w:rPr>
          <w:sz w:val="24"/>
          <w:szCs w:val="24"/>
          <w:lang w:eastAsia="pl-PL"/>
        </w:rPr>
        <w:t xml:space="preserve"> </w:t>
      </w:r>
      <w:r w:rsidRPr="00191CF6">
        <w:rPr>
          <w:lang w:eastAsia="pl-PL"/>
        </w:rPr>
        <w:t>na świadczenie usługi s</w:t>
      </w:r>
      <w:r w:rsidR="003F50EF" w:rsidRPr="00191CF6">
        <w:rPr>
          <w:lang w:eastAsia="pl-PL"/>
        </w:rPr>
        <w:t>erwisowania</w:t>
      </w:r>
      <w:r w:rsidRPr="00191CF6">
        <w:rPr>
          <w:lang w:eastAsia="pl-PL"/>
        </w:rPr>
        <w:t xml:space="preserve"> powinna </w:t>
      </w:r>
      <w:r w:rsidR="0096371E" w:rsidRPr="00191CF6">
        <w:rPr>
          <w:lang w:eastAsia="pl-PL"/>
        </w:rPr>
        <w:t xml:space="preserve">w szczególności </w:t>
      </w:r>
      <w:r w:rsidR="008D4FB4" w:rsidRPr="00191CF6">
        <w:rPr>
          <w:lang w:eastAsia="pl-PL"/>
        </w:rPr>
        <w:t>określać</w:t>
      </w:r>
      <w:r w:rsidRPr="00191CF6">
        <w:rPr>
          <w:lang w:eastAsia="pl-PL"/>
        </w:rPr>
        <w:t>:</w:t>
      </w:r>
    </w:p>
    <w:p w14:paraId="62FE0CD0" w14:textId="77777777" w:rsidR="003404CD" w:rsidRPr="00191CF6" w:rsidRDefault="00E14F02" w:rsidP="00A12D67">
      <w:pPr>
        <w:pStyle w:val="Lista2"/>
        <w:numPr>
          <w:ilvl w:val="0"/>
          <w:numId w:val="24"/>
        </w:numPr>
        <w:spacing w:after="0" w:line="240" w:lineRule="auto"/>
        <w:ind w:left="714" w:hanging="357"/>
        <w:contextualSpacing w:val="0"/>
        <w:jc w:val="both"/>
        <w:rPr>
          <w:lang w:eastAsia="pl-PL"/>
        </w:rPr>
      </w:pPr>
      <w:r w:rsidRPr="00191CF6">
        <w:t>s</w:t>
      </w:r>
      <w:r w:rsidR="00C414AD" w:rsidRPr="00191CF6">
        <w:t>zczegółowy</w:t>
      </w:r>
      <w:r w:rsidRPr="00191CF6">
        <w:rPr>
          <w:lang w:eastAsia="pl-PL"/>
        </w:rPr>
        <w:t xml:space="preserve"> </w:t>
      </w:r>
      <w:r w:rsidR="00ED4A4E" w:rsidRPr="00191CF6">
        <w:rPr>
          <w:lang w:eastAsia="pl-PL"/>
        </w:rPr>
        <w:t xml:space="preserve">przedmiot umowy, </w:t>
      </w:r>
      <w:r w:rsidR="00C414AD" w:rsidRPr="00191CF6">
        <w:rPr>
          <w:lang w:eastAsia="pl-PL"/>
        </w:rPr>
        <w:t xml:space="preserve">w tym </w:t>
      </w:r>
      <w:r w:rsidR="005A4DEB" w:rsidRPr="00191CF6">
        <w:rPr>
          <w:lang w:eastAsia="pl-PL"/>
        </w:rPr>
        <w:t>wskazywać</w:t>
      </w:r>
      <w:r w:rsidR="003404CD" w:rsidRPr="00191CF6">
        <w:rPr>
          <w:lang w:eastAsia="pl-PL"/>
        </w:rPr>
        <w:t>:</w:t>
      </w:r>
    </w:p>
    <w:p w14:paraId="25A8EE8E" w14:textId="77777777" w:rsidR="00C11E4E" w:rsidRDefault="005A4DEB" w:rsidP="000E685E">
      <w:pPr>
        <w:pStyle w:val="Lista3"/>
        <w:numPr>
          <w:ilvl w:val="0"/>
          <w:numId w:val="1"/>
        </w:numPr>
        <w:spacing w:line="240" w:lineRule="auto"/>
        <w:ind w:left="993" w:hanging="284"/>
        <w:jc w:val="both"/>
        <w:rPr>
          <w:lang w:eastAsia="pl-PL"/>
        </w:rPr>
      </w:pPr>
      <w:r w:rsidRPr="00191CF6">
        <w:rPr>
          <w:lang w:eastAsia="pl-PL"/>
        </w:rPr>
        <w:t xml:space="preserve">obiekty </w:t>
      </w:r>
      <w:r w:rsidR="003F50EF" w:rsidRPr="00191CF6">
        <w:rPr>
          <w:lang w:eastAsia="pl-PL"/>
        </w:rPr>
        <w:t>wraz z danymi adresowymi oraz urządze</w:t>
      </w:r>
      <w:r w:rsidR="00E14F02" w:rsidRPr="00191CF6">
        <w:rPr>
          <w:lang w:eastAsia="pl-PL"/>
        </w:rPr>
        <w:t>nia</w:t>
      </w:r>
      <w:r w:rsidR="003F50EF" w:rsidRPr="00191CF6">
        <w:rPr>
          <w:lang w:eastAsia="pl-PL"/>
        </w:rPr>
        <w:t xml:space="preserve"> i instalacj</w:t>
      </w:r>
      <w:r w:rsidR="00E14F02" w:rsidRPr="00191CF6">
        <w:rPr>
          <w:lang w:eastAsia="pl-PL"/>
        </w:rPr>
        <w:t>e</w:t>
      </w:r>
      <w:r w:rsidR="003F50EF" w:rsidRPr="00191CF6">
        <w:rPr>
          <w:lang w:eastAsia="pl-PL"/>
        </w:rPr>
        <w:t xml:space="preserve">, </w:t>
      </w:r>
      <w:r w:rsidR="00E14F02" w:rsidRPr="00191CF6">
        <w:rPr>
          <w:lang w:eastAsia="pl-PL"/>
        </w:rPr>
        <w:t>będące przedmiotem</w:t>
      </w:r>
      <w:r w:rsidR="00924279" w:rsidRPr="00191CF6">
        <w:rPr>
          <w:lang w:eastAsia="pl-PL"/>
        </w:rPr>
        <w:t xml:space="preserve"> usługi</w:t>
      </w:r>
      <w:r w:rsidR="003404CD" w:rsidRPr="00191CF6">
        <w:rPr>
          <w:lang w:eastAsia="pl-PL"/>
        </w:rPr>
        <w:t>,</w:t>
      </w:r>
    </w:p>
    <w:p w14:paraId="4092CDED" w14:textId="5CD47315" w:rsidR="003404CD" w:rsidRPr="00191CF6" w:rsidRDefault="005A4DEB" w:rsidP="000E685E">
      <w:pPr>
        <w:pStyle w:val="Lista3"/>
        <w:numPr>
          <w:ilvl w:val="0"/>
          <w:numId w:val="1"/>
        </w:numPr>
        <w:spacing w:after="0" w:line="240" w:lineRule="auto"/>
        <w:ind w:left="993" w:hanging="284"/>
        <w:contextualSpacing w:val="0"/>
        <w:jc w:val="both"/>
        <w:rPr>
          <w:lang w:eastAsia="pl-PL"/>
        </w:rPr>
      </w:pPr>
      <w:r w:rsidRPr="00191CF6">
        <w:rPr>
          <w:lang w:eastAsia="pl-PL"/>
        </w:rPr>
        <w:t xml:space="preserve">specyfikację </w:t>
      </w:r>
      <w:r w:rsidR="003F50EF" w:rsidRPr="00191CF6">
        <w:rPr>
          <w:lang w:eastAsia="pl-PL"/>
        </w:rPr>
        <w:t>urządzeń i instalacji</w:t>
      </w:r>
      <w:r w:rsidR="00E14F02" w:rsidRPr="00191CF6">
        <w:rPr>
          <w:lang w:eastAsia="pl-PL"/>
        </w:rPr>
        <w:t xml:space="preserve"> </w:t>
      </w:r>
      <w:r w:rsidR="008B517D" w:rsidRPr="00191CF6">
        <w:rPr>
          <w:lang w:eastAsia="pl-PL"/>
        </w:rPr>
        <w:t xml:space="preserve">będących </w:t>
      </w:r>
      <w:r w:rsidR="00E14F02" w:rsidRPr="00191CF6">
        <w:rPr>
          <w:lang w:eastAsia="pl-PL"/>
        </w:rPr>
        <w:t>przedmiotem usługi</w:t>
      </w:r>
      <w:r w:rsidR="00F14D59" w:rsidRPr="00191CF6">
        <w:rPr>
          <w:lang w:eastAsia="pl-PL"/>
        </w:rPr>
        <w:t>;</w:t>
      </w:r>
    </w:p>
    <w:p w14:paraId="5AF2C614" w14:textId="6137EC50" w:rsidR="00883958" w:rsidRPr="00191CF6" w:rsidRDefault="00557635" w:rsidP="00A12D67">
      <w:pPr>
        <w:pStyle w:val="Lista2"/>
        <w:numPr>
          <w:ilvl w:val="0"/>
          <w:numId w:val="24"/>
        </w:numPr>
        <w:spacing w:line="240" w:lineRule="auto"/>
        <w:jc w:val="both"/>
        <w:rPr>
          <w:lang w:eastAsia="pl-PL"/>
        </w:rPr>
      </w:pPr>
      <w:r w:rsidRPr="00191CF6">
        <w:t>zakres</w:t>
      </w:r>
      <w:r w:rsidRPr="00191CF6">
        <w:rPr>
          <w:lang w:eastAsia="pl-PL"/>
        </w:rPr>
        <w:t xml:space="preserve"> czynności</w:t>
      </w:r>
      <w:r w:rsidR="003404CD" w:rsidRPr="00191CF6">
        <w:rPr>
          <w:lang w:eastAsia="pl-PL"/>
        </w:rPr>
        <w:t xml:space="preserve"> wraz z wymaganą częstotliwością </w:t>
      </w:r>
      <w:r w:rsidR="00DC2784" w:rsidRPr="00191CF6">
        <w:rPr>
          <w:lang w:eastAsia="pl-PL"/>
        </w:rPr>
        <w:t xml:space="preserve">ich </w:t>
      </w:r>
      <w:r w:rsidR="003404CD" w:rsidRPr="00191CF6">
        <w:rPr>
          <w:lang w:eastAsia="pl-PL"/>
        </w:rPr>
        <w:t xml:space="preserve">realizacji dla poszczególnych </w:t>
      </w:r>
      <w:r w:rsidR="00E75D7F" w:rsidRPr="00191CF6">
        <w:rPr>
          <w:lang w:eastAsia="pl-PL"/>
        </w:rPr>
        <w:t xml:space="preserve">urządzeń </w:t>
      </w:r>
      <w:r w:rsidR="00DA19A2" w:rsidRPr="00191CF6">
        <w:rPr>
          <w:lang w:eastAsia="pl-PL"/>
        </w:rPr>
        <w:br/>
      </w:r>
      <w:r w:rsidR="00E75D7F" w:rsidRPr="00191CF6">
        <w:rPr>
          <w:lang w:eastAsia="pl-PL"/>
        </w:rPr>
        <w:t xml:space="preserve">i </w:t>
      </w:r>
      <w:r w:rsidR="003F50EF" w:rsidRPr="00191CF6">
        <w:rPr>
          <w:lang w:eastAsia="pl-PL"/>
        </w:rPr>
        <w:t>instalacji</w:t>
      </w:r>
      <w:r w:rsidR="0062644E" w:rsidRPr="00191CF6">
        <w:rPr>
          <w:lang w:eastAsia="pl-PL"/>
        </w:rPr>
        <w:t>, w uzgodnieniu z</w:t>
      </w:r>
      <w:r w:rsidR="000F673E" w:rsidRPr="00191CF6">
        <w:rPr>
          <w:lang w:eastAsia="pl-PL"/>
        </w:rPr>
        <w:t xml:space="preserve"> </w:t>
      </w:r>
      <w:r w:rsidR="00AB567B">
        <w:rPr>
          <w:lang w:eastAsia="pl-PL"/>
        </w:rPr>
        <w:t>a</w:t>
      </w:r>
      <w:r w:rsidR="00AB567B" w:rsidRPr="00191CF6">
        <w:rPr>
          <w:lang w:eastAsia="pl-PL"/>
        </w:rPr>
        <w:t xml:space="preserve">dministratorem </w:t>
      </w:r>
      <w:r w:rsidR="0057786C" w:rsidRPr="00153442">
        <w:rPr>
          <w:lang w:eastAsia="pl-PL"/>
        </w:rPr>
        <w:t>lokalnym</w:t>
      </w:r>
      <w:r w:rsidR="00CD6523" w:rsidRPr="00153442">
        <w:rPr>
          <w:lang w:eastAsia="pl-PL"/>
        </w:rPr>
        <w:t xml:space="preserve"> obiektów</w:t>
      </w:r>
      <w:r w:rsidR="00E14F02" w:rsidRPr="00153442">
        <w:rPr>
          <w:lang w:eastAsia="pl-PL"/>
        </w:rPr>
        <w:t>, a</w:t>
      </w:r>
      <w:r w:rsidR="003E2A17" w:rsidRPr="00153442">
        <w:rPr>
          <w:lang w:eastAsia="pl-PL"/>
        </w:rPr>
        <w:t xml:space="preserve"> </w:t>
      </w:r>
      <w:r w:rsidR="00E14F02" w:rsidRPr="00191CF6">
        <w:rPr>
          <w:lang w:eastAsia="pl-PL"/>
        </w:rPr>
        <w:t xml:space="preserve">w przypadku pomieszczeń </w:t>
      </w:r>
      <w:r w:rsidR="003E2A17" w:rsidRPr="00191CF6">
        <w:rPr>
          <w:lang w:eastAsia="pl-PL"/>
        </w:rPr>
        <w:t xml:space="preserve">w strefie </w:t>
      </w:r>
      <w:r w:rsidR="00E14F02" w:rsidRPr="00191CF6">
        <w:rPr>
          <w:lang w:eastAsia="pl-PL"/>
        </w:rPr>
        <w:t>ograniczonego dostępu</w:t>
      </w:r>
      <w:r w:rsidR="003E2A17" w:rsidRPr="00191CF6">
        <w:rPr>
          <w:lang w:eastAsia="pl-PL"/>
        </w:rPr>
        <w:t xml:space="preserve"> oraz pomieszczeń wymagających szczególnej ochrony</w:t>
      </w:r>
      <w:r w:rsidR="00E14F02" w:rsidRPr="00191CF6">
        <w:rPr>
          <w:lang w:eastAsia="pl-PL"/>
        </w:rPr>
        <w:t xml:space="preserve"> także</w:t>
      </w:r>
      <w:r w:rsidR="00BE5735" w:rsidRPr="00191CF6">
        <w:rPr>
          <w:lang w:eastAsia="pl-PL"/>
        </w:rPr>
        <w:t xml:space="preserve"> </w:t>
      </w:r>
      <w:r w:rsidR="00DA19A2" w:rsidRPr="00191CF6">
        <w:rPr>
          <w:lang w:eastAsia="pl-PL"/>
        </w:rPr>
        <w:br/>
      </w:r>
      <w:r w:rsidR="00095FAE" w:rsidRPr="00191CF6">
        <w:rPr>
          <w:lang w:eastAsia="pl-PL"/>
        </w:rPr>
        <w:t xml:space="preserve">z </w:t>
      </w:r>
      <w:r w:rsidR="00AB567B">
        <w:rPr>
          <w:lang w:eastAsia="pl-PL"/>
        </w:rPr>
        <w:t>a</w:t>
      </w:r>
      <w:r w:rsidR="00AB567B" w:rsidRPr="00191CF6">
        <w:rPr>
          <w:lang w:eastAsia="pl-PL"/>
        </w:rPr>
        <w:t xml:space="preserve">dministratorem </w:t>
      </w:r>
      <w:r w:rsidR="0062644E" w:rsidRPr="00191CF6">
        <w:rPr>
          <w:lang w:eastAsia="pl-PL"/>
        </w:rPr>
        <w:t>strefowym;</w:t>
      </w:r>
    </w:p>
    <w:p w14:paraId="2EA5C3F6" w14:textId="77777777" w:rsidR="00264B02" w:rsidRPr="00191CF6" w:rsidRDefault="00C414AD" w:rsidP="00A12D67">
      <w:pPr>
        <w:pStyle w:val="Lista2"/>
        <w:numPr>
          <w:ilvl w:val="0"/>
          <w:numId w:val="24"/>
        </w:numPr>
        <w:spacing w:line="240" w:lineRule="auto"/>
        <w:jc w:val="both"/>
        <w:rPr>
          <w:lang w:eastAsia="pl-PL"/>
        </w:rPr>
      </w:pPr>
      <w:r w:rsidRPr="00191CF6">
        <w:rPr>
          <w:lang w:eastAsia="pl-PL"/>
        </w:rPr>
        <w:t xml:space="preserve">łączną </w:t>
      </w:r>
      <w:r w:rsidR="00E14F02" w:rsidRPr="00191CF6">
        <w:rPr>
          <w:lang w:eastAsia="pl-PL"/>
        </w:rPr>
        <w:t xml:space="preserve">wartość </w:t>
      </w:r>
      <w:r w:rsidR="00ED4A4E" w:rsidRPr="00191CF6">
        <w:rPr>
          <w:lang w:eastAsia="pl-PL"/>
        </w:rPr>
        <w:t>umowy</w:t>
      </w:r>
      <w:r w:rsidR="00264B02" w:rsidRPr="00191CF6">
        <w:rPr>
          <w:lang w:eastAsia="pl-PL"/>
        </w:rPr>
        <w:t xml:space="preserve"> oraz sposób</w:t>
      </w:r>
      <w:r w:rsidR="00852DA2" w:rsidRPr="00191CF6">
        <w:rPr>
          <w:lang w:eastAsia="pl-PL"/>
        </w:rPr>
        <w:t xml:space="preserve"> jej </w:t>
      </w:r>
      <w:r w:rsidR="00264B02" w:rsidRPr="00191CF6">
        <w:rPr>
          <w:lang w:eastAsia="pl-PL"/>
        </w:rPr>
        <w:t>rozliczania</w:t>
      </w:r>
      <w:r w:rsidR="000D601A" w:rsidRPr="00191CF6">
        <w:rPr>
          <w:lang w:eastAsia="pl-PL"/>
        </w:rPr>
        <w:t xml:space="preserve">, </w:t>
      </w:r>
      <w:r w:rsidR="00BB133A" w:rsidRPr="00191CF6">
        <w:rPr>
          <w:lang w:eastAsia="pl-PL"/>
        </w:rPr>
        <w:t xml:space="preserve">w tym </w:t>
      </w:r>
      <w:r w:rsidR="005A4DEB" w:rsidRPr="00191CF6">
        <w:t>terminy i cykle rozliczeń;</w:t>
      </w:r>
    </w:p>
    <w:p w14:paraId="285B6DEA" w14:textId="77777777" w:rsidR="00480018" w:rsidRPr="00191CF6" w:rsidRDefault="00480018" w:rsidP="00A12D67">
      <w:pPr>
        <w:pStyle w:val="Lista2"/>
        <w:numPr>
          <w:ilvl w:val="0"/>
          <w:numId w:val="24"/>
        </w:numPr>
        <w:spacing w:line="240" w:lineRule="auto"/>
        <w:jc w:val="both"/>
        <w:rPr>
          <w:lang w:eastAsia="pl-PL"/>
        </w:rPr>
      </w:pPr>
      <w:r w:rsidRPr="00191CF6">
        <w:rPr>
          <w:lang w:eastAsia="pl-PL"/>
        </w:rPr>
        <w:t>czas trwania umowy</w:t>
      </w:r>
      <w:r w:rsidR="00543C4D" w:rsidRPr="00191CF6">
        <w:rPr>
          <w:lang w:eastAsia="pl-PL"/>
        </w:rPr>
        <w:t>,</w:t>
      </w:r>
      <w:r w:rsidRPr="00191CF6">
        <w:rPr>
          <w:lang w:eastAsia="pl-PL"/>
        </w:rPr>
        <w:t xml:space="preserve"> nie krótszy niż 24 miesiące, </w:t>
      </w:r>
      <w:r w:rsidR="00DD17BE" w:rsidRPr="00191CF6">
        <w:rPr>
          <w:lang w:eastAsia="pl-PL"/>
        </w:rPr>
        <w:t xml:space="preserve">przy czym </w:t>
      </w:r>
      <w:r w:rsidRPr="00191CF6">
        <w:rPr>
          <w:lang w:eastAsia="pl-PL"/>
        </w:rPr>
        <w:t>w szczególnie uzasadnionych przypadkach, umowa może być zawarta na okres krótszy;</w:t>
      </w:r>
    </w:p>
    <w:p w14:paraId="569470AA" w14:textId="5B4EC1C3" w:rsidR="00E41B61" w:rsidRPr="00191CF6" w:rsidRDefault="00B11A90" w:rsidP="00A12D67">
      <w:pPr>
        <w:pStyle w:val="Lista2"/>
        <w:numPr>
          <w:ilvl w:val="0"/>
          <w:numId w:val="24"/>
        </w:numPr>
        <w:spacing w:after="0" w:line="240" w:lineRule="auto"/>
        <w:ind w:left="714" w:hanging="357"/>
        <w:contextualSpacing w:val="0"/>
        <w:jc w:val="both"/>
        <w:rPr>
          <w:lang w:eastAsia="pl-PL"/>
        </w:rPr>
      </w:pPr>
      <w:r w:rsidRPr="00191CF6">
        <w:rPr>
          <w:lang w:eastAsia="pl-PL"/>
        </w:rPr>
        <w:t xml:space="preserve">obowiązki </w:t>
      </w:r>
      <w:r w:rsidR="00AB567B">
        <w:rPr>
          <w:lang w:eastAsia="pl-PL"/>
        </w:rPr>
        <w:t>w</w:t>
      </w:r>
      <w:r w:rsidR="00AB567B" w:rsidRPr="00191CF6">
        <w:rPr>
          <w:lang w:eastAsia="pl-PL"/>
        </w:rPr>
        <w:t>ykonawcy</w:t>
      </w:r>
      <w:r w:rsidRPr="00191CF6">
        <w:rPr>
          <w:lang w:eastAsia="pl-PL"/>
        </w:rPr>
        <w:t xml:space="preserve">, w tym w szczególności zobowiązanie do: </w:t>
      </w:r>
    </w:p>
    <w:p w14:paraId="27838431" w14:textId="77777777" w:rsidR="00C11E4E" w:rsidRDefault="0074552F" w:rsidP="000E685E">
      <w:pPr>
        <w:pStyle w:val="Lista3"/>
        <w:numPr>
          <w:ilvl w:val="0"/>
          <w:numId w:val="3"/>
        </w:numPr>
        <w:spacing w:line="240" w:lineRule="auto"/>
        <w:ind w:left="993" w:hanging="284"/>
        <w:jc w:val="both"/>
        <w:rPr>
          <w:lang w:eastAsia="pl-PL"/>
        </w:rPr>
      </w:pPr>
      <w:r w:rsidRPr="00191CF6">
        <w:rPr>
          <w:lang w:eastAsia="pl-PL"/>
        </w:rPr>
        <w:t>świadczenia usługi s</w:t>
      </w:r>
      <w:r w:rsidR="000F673E" w:rsidRPr="00191CF6">
        <w:rPr>
          <w:lang w:eastAsia="pl-PL"/>
        </w:rPr>
        <w:t>erwisowania</w:t>
      </w:r>
      <w:r w:rsidRPr="00191CF6">
        <w:rPr>
          <w:lang w:eastAsia="pl-PL"/>
        </w:rPr>
        <w:t xml:space="preserve"> zgodnie w wymo</w:t>
      </w:r>
      <w:r w:rsidR="001D0502" w:rsidRPr="00191CF6">
        <w:rPr>
          <w:lang w:eastAsia="pl-PL"/>
        </w:rPr>
        <w:t>gami Zamawiającego, rzetel</w:t>
      </w:r>
      <w:r w:rsidR="00CF3081" w:rsidRPr="00191CF6">
        <w:rPr>
          <w:lang w:eastAsia="pl-PL"/>
        </w:rPr>
        <w:t xml:space="preserve">nie i </w:t>
      </w:r>
      <w:r w:rsidRPr="00191CF6">
        <w:rPr>
          <w:lang w:eastAsia="pl-PL"/>
        </w:rPr>
        <w:t>terminowo,</w:t>
      </w:r>
    </w:p>
    <w:p w14:paraId="41124623" w14:textId="77777777" w:rsidR="00C11E4E" w:rsidRDefault="000F673E" w:rsidP="000E685E">
      <w:pPr>
        <w:pStyle w:val="Lista3"/>
        <w:numPr>
          <w:ilvl w:val="0"/>
          <w:numId w:val="3"/>
        </w:numPr>
        <w:spacing w:line="240" w:lineRule="auto"/>
        <w:ind w:left="993" w:hanging="284"/>
        <w:jc w:val="both"/>
        <w:rPr>
          <w:lang w:eastAsia="pl-PL"/>
        </w:rPr>
      </w:pPr>
      <w:r w:rsidRPr="00191CF6">
        <w:rPr>
          <w:lang w:eastAsia="pl-PL"/>
        </w:rPr>
        <w:t xml:space="preserve">prowadzenia prac serwisowych </w:t>
      </w:r>
      <w:r w:rsidR="0057786C" w:rsidRPr="00191CF6">
        <w:rPr>
          <w:lang w:eastAsia="pl-PL"/>
        </w:rPr>
        <w:t xml:space="preserve">w </w:t>
      </w:r>
      <w:r w:rsidRPr="00191CF6">
        <w:rPr>
          <w:lang w:eastAsia="pl-PL"/>
        </w:rPr>
        <w:t>sposób niepowodujący wyłączenia odpowiedzialności gwaranta,</w:t>
      </w:r>
    </w:p>
    <w:p w14:paraId="3868A62B" w14:textId="77777777" w:rsidR="00C11E4E" w:rsidRDefault="00EA5F73" w:rsidP="000E685E">
      <w:pPr>
        <w:pStyle w:val="Lista3"/>
        <w:numPr>
          <w:ilvl w:val="0"/>
          <w:numId w:val="3"/>
        </w:numPr>
        <w:spacing w:line="240" w:lineRule="auto"/>
        <w:ind w:left="993" w:hanging="284"/>
        <w:jc w:val="both"/>
        <w:rPr>
          <w:lang w:eastAsia="pl-PL"/>
        </w:rPr>
      </w:pPr>
      <w:r w:rsidRPr="00191CF6">
        <w:rPr>
          <w:lang w:eastAsia="pl-PL"/>
        </w:rPr>
        <w:t xml:space="preserve">w przypadku stwierdzenia, że urządzenie nie nadaje się do naprawy i dalszej eksploatacji, przedstawienia przez </w:t>
      </w:r>
      <w:r w:rsidR="00AB567B">
        <w:rPr>
          <w:lang w:eastAsia="pl-PL"/>
        </w:rPr>
        <w:t>w</w:t>
      </w:r>
      <w:r w:rsidR="00AB567B" w:rsidRPr="00191CF6">
        <w:rPr>
          <w:lang w:eastAsia="pl-PL"/>
        </w:rPr>
        <w:t xml:space="preserve">ykonawcę </w:t>
      </w:r>
      <w:r w:rsidRPr="00762E2F">
        <w:rPr>
          <w:lang w:eastAsia="pl-PL"/>
        </w:rPr>
        <w:t>pisemnej</w:t>
      </w:r>
      <w:r w:rsidRPr="00191CF6">
        <w:rPr>
          <w:lang w:eastAsia="pl-PL"/>
        </w:rPr>
        <w:t xml:space="preserve"> </w:t>
      </w:r>
      <w:r w:rsidR="00D81657" w:rsidRPr="00191CF6">
        <w:rPr>
          <w:lang w:eastAsia="pl-PL"/>
        </w:rPr>
        <w:t xml:space="preserve">opinii lub </w:t>
      </w:r>
      <w:r w:rsidRPr="00191CF6">
        <w:rPr>
          <w:lang w:eastAsia="pl-PL"/>
        </w:rPr>
        <w:t>ekspertyzy techniczne</w:t>
      </w:r>
      <w:r w:rsidR="005E1974" w:rsidRPr="00191CF6">
        <w:rPr>
          <w:lang w:eastAsia="pl-PL"/>
        </w:rPr>
        <w:t xml:space="preserve">j, o której mowa </w:t>
      </w:r>
      <w:r w:rsidR="00DA19A2" w:rsidRPr="00191CF6">
        <w:rPr>
          <w:lang w:eastAsia="pl-PL"/>
        </w:rPr>
        <w:br/>
      </w:r>
      <w:r w:rsidR="005E1974" w:rsidRPr="00191CF6">
        <w:rPr>
          <w:lang w:eastAsia="pl-PL"/>
        </w:rPr>
        <w:t>w §</w:t>
      </w:r>
      <w:r w:rsidR="004B68BE" w:rsidRPr="00191CF6">
        <w:rPr>
          <w:lang w:eastAsia="pl-PL"/>
        </w:rPr>
        <w:t xml:space="preserve"> </w:t>
      </w:r>
      <w:r w:rsidR="00AF0024">
        <w:rPr>
          <w:lang w:eastAsia="pl-PL"/>
        </w:rPr>
        <w:t>10</w:t>
      </w:r>
      <w:r w:rsidR="00AF0024" w:rsidRPr="00191CF6">
        <w:rPr>
          <w:lang w:eastAsia="pl-PL"/>
        </w:rPr>
        <w:t xml:space="preserve"> </w:t>
      </w:r>
      <w:r w:rsidR="005E1974" w:rsidRPr="00191CF6">
        <w:rPr>
          <w:lang w:eastAsia="pl-PL"/>
        </w:rPr>
        <w:t>ust. 2</w:t>
      </w:r>
      <w:r w:rsidRPr="00191CF6">
        <w:rPr>
          <w:lang w:eastAsia="pl-PL"/>
        </w:rPr>
        <w:t>,</w:t>
      </w:r>
    </w:p>
    <w:p w14:paraId="2F68E365" w14:textId="16F057A3" w:rsidR="003B5FAE" w:rsidRPr="00191CF6" w:rsidRDefault="00A03D3A" w:rsidP="000E685E">
      <w:pPr>
        <w:pStyle w:val="Lista3"/>
        <w:numPr>
          <w:ilvl w:val="0"/>
          <w:numId w:val="3"/>
        </w:numPr>
        <w:spacing w:line="240" w:lineRule="auto"/>
        <w:ind w:left="993" w:hanging="284"/>
        <w:jc w:val="both"/>
        <w:rPr>
          <w:lang w:eastAsia="pl-PL"/>
        </w:rPr>
      </w:pPr>
      <w:r w:rsidRPr="00191CF6">
        <w:rPr>
          <w:lang w:eastAsia="pl-PL"/>
        </w:rPr>
        <w:t xml:space="preserve">w przypadku, o którym mowa w lit. c oraz w § </w:t>
      </w:r>
      <w:r w:rsidR="00772D62" w:rsidRPr="00191CF6">
        <w:rPr>
          <w:lang w:eastAsia="pl-PL"/>
        </w:rPr>
        <w:t xml:space="preserve">6 </w:t>
      </w:r>
      <w:r w:rsidRPr="00191CF6">
        <w:rPr>
          <w:lang w:eastAsia="pl-PL"/>
        </w:rPr>
        <w:t>ust. 2 w zakresie urządzenia niezbędnego do wykonywania bieżącej pracy lub zapewnienia wymaganych prawem warunków pracy pracownikom Zakładu</w:t>
      </w:r>
      <w:r w:rsidR="003364EA" w:rsidRPr="00191CF6">
        <w:rPr>
          <w:lang w:eastAsia="pl-PL"/>
        </w:rPr>
        <w:t>, gdy</w:t>
      </w:r>
      <w:r w:rsidRPr="00191CF6">
        <w:rPr>
          <w:lang w:eastAsia="pl-PL"/>
        </w:rPr>
        <w:t xml:space="preserve"> nie jest możliwe zastosowanie rozwiązań zastępczych i o ile </w:t>
      </w:r>
      <w:r w:rsidR="00715D59">
        <w:rPr>
          <w:lang w:eastAsia="pl-PL"/>
        </w:rPr>
        <w:t>administrator lokalny obiektów</w:t>
      </w:r>
      <w:r w:rsidRPr="00191CF6">
        <w:rPr>
          <w:lang w:eastAsia="pl-PL"/>
        </w:rPr>
        <w:t xml:space="preserve"> uzna takie działanie za zasadne - dostar</w:t>
      </w:r>
      <w:r w:rsidR="000820A8">
        <w:rPr>
          <w:lang w:eastAsia="pl-PL"/>
        </w:rPr>
        <w:t>czenia i zamontowania na koszt w</w:t>
      </w:r>
      <w:r w:rsidRPr="00191CF6">
        <w:rPr>
          <w:lang w:eastAsia="pl-PL"/>
        </w:rPr>
        <w:t>ykonawcy</w:t>
      </w:r>
      <w:r w:rsidR="000819C1" w:rsidRPr="00762E2F">
        <w:rPr>
          <w:lang w:eastAsia="pl-PL"/>
        </w:rPr>
        <w:t xml:space="preserve">, w terminie </w:t>
      </w:r>
      <w:r w:rsidR="005D3F24" w:rsidRPr="00762E2F">
        <w:rPr>
          <w:lang w:eastAsia="pl-PL"/>
        </w:rPr>
        <w:t xml:space="preserve">i na okres </w:t>
      </w:r>
      <w:r w:rsidR="000819C1" w:rsidRPr="00762E2F">
        <w:rPr>
          <w:lang w:eastAsia="pl-PL"/>
        </w:rPr>
        <w:t>wskazany w umowie,</w:t>
      </w:r>
      <w:r w:rsidRPr="00191CF6">
        <w:rPr>
          <w:lang w:eastAsia="pl-PL"/>
        </w:rPr>
        <w:t xml:space="preserve"> urządzenia zastępczego o</w:t>
      </w:r>
      <w:r w:rsidR="00AF5F4C" w:rsidRPr="00191CF6">
        <w:rPr>
          <w:lang w:eastAsia="pl-PL"/>
        </w:rPr>
        <w:t xml:space="preserve"> co najmniej tożsamych</w:t>
      </w:r>
      <w:r w:rsidRPr="00191CF6">
        <w:rPr>
          <w:lang w:eastAsia="pl-PL"/>
        </w:rPr>
        <w:t xml:space="preserve"> parametrach </w:t>
      </w:r>
      <w:r w:rsidR="006971BF" w:rsidRPr="00191CF6">
        <w:rPr>
          <w:lang w:eastAsia="pl-PL"/>
        </w:rPr>
        <w:t>w stosunku d</w:t>
      </w:r>
      <w:r w:rsidRPr="00191CF6">
        <w:rPr>
          <w:lang w:eastAsia="pl-PL"/>
        </w:rPr>
        <w:t>o niesprawnego urządzenia,</w:t>
      </w:r>
      <w:r w:rsidR="003B5FAE" w:rsidRPr="00191CF6">
        <w:rPr>
          <w:lang w:eastAsia="pl-PL"/>
        </w:rPr>
        <w:t xml:space="preserve"> </w:t>
      </w:r>
    </w:p>
    <w:p w14:paraId="33A06F6D" w14:textId="77777777" w:rsidR="005D55F1" w:rsidRDefault="00814A48" w:rsidP="000E685E">
      <w:pPr>
        <w:pStyle w:val="Lista3"/>
        <w:numPr>
          <w:ilvl w:val="0"/>
          <w:numId w:val="3"/>
        </w:numPr>
        <w:spacing w:line="240" w:lineRule="auto"/>
        <w:ind w:left="993" w:hanging="284"/>
        <w:jc w:val="both"/>
        <w:rPr>
          <w:lang w:eastAsia="pl-PL"/>
        </w:rPr>
      </w:pPr>
      <w:r w:rsidRPr="00191CF6">
        <w:rPr>
          <w:lang w:eastAsia="pl-PL"/>
        </w:rPr>
        <w:t>zapoznania</w:t>
      </w:r>
      <w:r w:rsidR="00D623E4" w:rsidRPr="00697DF3">
        <w:rPr>
          <w:lang w:eastAsia="pl-PL"/>
        </w:rPr>
        <w:t xml:space="preserve"> </w:t>
      </w:r>
      <w:r w:rsidR="002E08FC" w:rsidRPr="00191CF6">
        <w:rPr>
          <w:lang w:eastAsia="pl-PL"/>
        </w:rPr>
        <w:t>osób realizujących usługi serwisowania z przepisami obowiązującymi w Zakładzie, a w szczegól</w:t>
      </w:r>
      <w:r w:rsidR="001D0502" w:rsidRPr="00447B2C">
        <w:rPr>
          <w:lang w:eastAsia="pl-PL"/>
        </w:rPr>
        <w:t xml:space="preserve">ności z przepisami bhp </w:t>
      </w:r>
      <w:r w:rsidR="0043719E">
        <w:rPr>
          <w:lang w:eastAsia="pl-PL"/>
        </w:rPr>
        <w:t xml:space="preserve">i </w:t>
      </w:r>
      <w:r w:rsidR="0043719E" w:rsidRPr="0043719E">
        <w:rPr>
          <w:lang w:eastAsia="pl-PL"/>
        </w:rPr>
        <w:t>ochrony ppoż.</w:t>
      </w:r>
      <w:r w:rsidR="001D0502" w:rsidRPr="00447B2C">
        <w:rPr>
          <w:lang w:eastAsia="pl-PL"/>
        </w:rPr>
        <w:t>,</w:t>
      </w:r>
      <w:r w:rsidR="00C259CC">
        <w:rPr>
          <w:lang w:eastAsia="pl-PL"/>
        </w:rPr>
        <w:t xml:space="preserve"> </w:t>
      </w:r>
      <w:r w:rsidR="002E08FC" w:rsidRPr="00447B2C">
        <w:rPr>
          <w:lang w:eastAsia="pl-PL"/>
        </w:rPr>
        <w:t>m.in. „Instrukcją bezpieczeństwa pożarowego”,</w:t>
      </w:r>
    </w:p>
    <w:p w14:paraId="227110E6" w14:textId="1C0842D1" w:rsidR="00917145" w:rsidRPr="00191CF6" w:rsidRDefault="001B4AF8" w:rsidP="000E685E">
      <w:pPr>
        <w:pStyle w:val="Lista3"/>
        <w:numPr>
          <w:ilvl w:val="0"/>
          <w:numId w:val="3"/>
        </w:numPr>
        <w:spacing w:line="240" w:lineRule="auto"/>
        <w:ind w:left="993" w:hanging="284"/>
        <w:jc w:val="both"/>
        <w:rPr>
          <w:lang w:eastAsia="pl-PL"/>
        </w:rPr>
      </w:pPr>
      <w:r w:rsidRPr="007F6D69">
        <w:rPr>
          <w:lang w:eastAsia="pl-PL"/>
        </w:rPr>
        <w:t>zapewnienia pracownikom odzieży</w:t>
      </w:r>
      <w:r w:rsidR="00915A57" w:rsidRPr="007F6D69">
        <w:rPr>
          <w:lang w:eastAsia="pl-PL"/>
        </w:rPr>
        <w:t xml:space="preserve"> oraz identyfikator</w:t>
      </w:r>
      <w:r w:rsidR="00CB2EFE" w:rsidRPr="007F6D69">
        <w:rPr>
          <w:lang w:eastAsia="pl-PL"/>
        </w:rPr>
        <w:t>a</w:t>
      </w:r>
      <w:r w:rsidR="00915A57" w:rsidRPr="007F6D69">
        <w:rPr>
          <w:lang w:eastAsia="pl-PL"/>
        </w:rPr>
        <w:t xml:space="preserve"> zawierając</w:t>
      </w:r>
      <w:r w:rsidR="00CB2EFE" w:rsidRPr="007F6D69">
        <w:rPr>
          <w:lang w:eastAsia="pl-PL"/>
        </w:rPr>
        <w:t>ego</w:t>
      </w:r>
      <w:r w:rsidR="00915A57" w:rsidRPr="005D52D3">
        <w:rPr>
          <w:lang w:eastAsia="pl-PL"/>
        </w:rPr>
        <w:t xml:space="preserve"> zdjęcie, imię i </w:t>
      </w:r>
      <w:r w:rsidR="000820A8">
        <w:rPr>
          <w:lang w:eastAsia="pl-PL"/>
        </w:rPr>
        <w:t>nazwisko pracownika oraz nazwę w</w:t>
      </w:r>
      <w:r w:rsidR="00915A57" w:rsidRPr="005D52D3">
        <w:rPr>
          <w:lang w:eastAsia="pl-PL"/>
        </w:rPr>
        <w:t>y</w:t>
      </w:r>
      <w:r w:rsidR="00915A57" w:rsidRPr="00191CF6">
        <w:rPr>
          <w:lang w:eastAsia="pl-PL"/>
        </w:rPr>
        <w:t>konawcy,</w:t>
      </w:r>
      <w:r w:rsidR="00917145" w:rsidRPr="00191CF6">
        <w:rPr>
          <w:lang w:eastAsia="pl-PL"/>
        </w:rPr>
        <w:t xml:space="preserve"> </w:t>
      </w:r>
    </w:p>
    <w:p w14:paraId="66A208E4" w14:textId="45FC87EE" w:rsidR="00915A57" w:rsidRPr="00153442" w:rsidRDefault="004877AA" w:rsidP="000E685E">
      <w:pPr>
        <w:pStyle w:val="Lista3"/>
        <w:numPr>
          <w:ilvl w:val="0"/>
          <w:numId w:val="3"/>
        </w:numPr>
        <w:spacing w:after="0" w:line="240" w:lineRule="auto"/>
        <w:ind w:left="993" w:hanging="284"/>
        <w:contextualSpacing w:val="0"/>
        <w:jc w:val="both"/>
        <w:rPr>
          <w:lang w:eastAsia="pl-PL"/>
        </w:rPr>
      </w:pPr>
      <w:r w:rsidRPr="00A43A6F">
        <w:rPr>
          <w:lang w:eastAsia="pl-PL"/>
        </w:rPr>
        <w:t xml:space="preserve">sporządzenia </w:t>
      </w:r>
      <w:r w:rsidR="00917145" w:rsidRPr="00A43A6F">
        <w:rPr>
          <w:lang w:eastAsia="pl-PL"/>
        </w:rPr>
        <w:t>protokołu z wykonanych prac</w:t>
      </w:r>
      <w:r w:rsidR="00BB768C" w:rsidRPr="00A43A6F">
        <w:rPr>
          <w:lang w:eastAsia="pl-PL"/>
        </w:rPr>
        <w:t>, którego wzór stanowi załącznik</w:t>
      </w:r>
      <w:r w:rsidR="00D67CF1" w:rsidRPr="00A43A6F">
        <w:rPr>
          <w:lang w:eastAsia="pl-PL"/>
        </w:rPr>
        <w:t xml:space="preserve"> </w:t>
      </w:r>
      <w:r w:rsidR="0033289D" w:rsidRPr="00A43A6F">
        <w:rPr>
          <w:lang w:eastAsia="pl-PL"/>
        </w:rPr>
        <w:t xml:space="preserve">nr </w:t>
      </w:r>
      <w:r w:rsidR="00957EB6" w:rsidRPr="00A43A6F">
        <w:rPr>
          <w:lang w:eastAsia="pl-PL"/>
        </w:rPr>
        <w:t>1</w:t>
      </w:r>
      <w:r w:rsidR="0033289D" w:rsidRPr="00A43A6F">
        <w:rPr>
          <w:lang w:eastAsia="pl-PL"/>
        </w:rPr>
        <w:t xml:space="preserve"> </w:t>
      </w:r>
      <w:r w:rsidR="00B71E38" w:rsidRPr="00A43A6F">
        <w:rPr>
          <w:lang w:eastAsia="pl-PL"/>
        </w:rPr>
        <w:t xml:space="preserve">i nr 2 </w:t>
      </w:r>
      <w:r w:rsidR="00D67CF1" w:rsidRPr="00A43A6F">
        <w:rPr>
          <w:lang w:eastAsia="pl-PL"/>
        </w:rPr>
        <w:t xml:space="preserve">do </w:t>
      </w:r>
      <w:r w:rsidR="00FF73C2" w:rsidRPr="00A43A6F">
        <w:rPr>
          <w:lang w:eastAsia="pl-PL"/>
        </w:rPr>
        <w:t>S</w:t>
      </w:r>
      <w:r w:rsidR="00AB567B" w:rsidRPr="00A43A6F">
        <w:rPr>
          <w:lang w:eastAsia="pl-PL"/>
        </w:rPr>
        <w:t>tandardu</w:t>
      </w:r>
      <w:r w:rsidR="00DD17BE" w:rsidRPr="00191CF6">
        <w:rPr>
          <w:lang w:eastAsia="pl-PL"/>
        </w:rPr>
        <w:t xml:space="preserve">, z uwzględnieniem listy </w:t>
      </w:r>
      <w:r w:rsidR="00917145" w:rsidRPr="00447B2C">
        <w:rPr>
          <w:lang w:eastAsia="pl-PL"/>
        </w:rPr>
        <w:t>wymienionych części</w:t>
      </w:r>
      <w:r w:rsidR="005A4DEB" w:rsidRPr="00447B2C">
        <w:rPr>
          <w:lang w:eastAsia="pl-PL"/>
        </w:rPr>
        <w:t xml:space="preserve">, </w:t>
      </w:r>
      <w:r w:rsidR="00917145" w:rsidRPr="007F6D69">
        <w:rPr>
          <w:lang w:eastAsia="pl-PL"/>
        </w:rPr>
        <w:t xml:space="preserve">i przekazanie go w formie elektronicznej lub papierowej </w:t>
      </w:r>
      <w:r w:rsidR="00AB567B">
        <w:rPr>
          <w:lang w:eastAsia="pl-PL"/>
        </w:rPr>
        <w:t>a</w:t>
      </w:r>
      <w:r w:rsidR="00AB567B" w:rsidRPr="007F6D69">
        <w:rPr>
          <w:lang w:eastAsia="pl-PL"/>
        </w:rPr>
        <w:t xml:space="preserve">dministratorowi </w:t>
      </w:r>
      <w:r w:rsidR="00917145" w:rsidRPr="00153442">
        <w:rPr>
          <w:lang w:eastAsia="pl-PL"/>
        </w:rPr>
        <w:t xml:space="preserve">lokalnemu </w:t>
      </w:r>
      <w:r w:rsidR="00CD6523" w:rsidRPr="00153442">
        <w:rPr>
          <w:lang w:eastAsia="pl-PL"/>
        </w:rPr>
        <w:t xml:space="preserve">obiektów </w:t>
      </w:r>
      <w:r w:rsidR="00917145" w:rsidRPr="00153442">
        <w:rPr>
          <w:lang w:eastAsia="pl-PL"/>
        </w:rPr>
        <w:t>do zatwierdzenia</w:t>
      </w:r>
      <w:r w:rsidR="003E2A17" w:rsidRPr="00153442">
        <w:rPr>
          <w:lang w:eastAsia="pl-PL"/>
        </w:rPr>
        <w:t xml:space="preserve"> </w:t>
      </w:r>
      <w:r w:rsidR="001F5A44" w:rsidRPr="00153442">
        <w:rPr>
          <w:lang w:eastAsia="pl-PL"/>
        </w:rPr>
        <w:t>niezwłocznie</w:t>
      </w:r>
      <w:r w:rsidR="0048610D" w:rsidRPr="00153442">
        <w:rPr>
          <w:lang w:eastAsia="pl-PL"/>
        </w:rPr>
        <w:t xml:space="preserve">, jednak nie później niż </w:t>
      </w:r>
      <w:r w:rsidR="00917145" w:rsidRPr="00153442">
        <w:rPr>
          <w:lang w:eastAsia="pl-PL"/>
        </w:rPr>
        <w:t xml:space="preserve">w terminie do 3 </w:t>
      </w:r>
      <w:r w:rsidR="0048610D" w:rsidRPr="00153442">
        <w:rPr>
          <w:lang w:eastAsia="pl-PL"/>
        </w:rPr>
        <w:t>dni roboczych</w:t>
      </w:r>
      <w:r w:rsidR="00917145" w:rsidRPr="00153442">
        <w:rPr>
          <w:lang w:eastAsia="pl-PL"/>
        </w:rPr>
        <w:t xml:space="preserve"> po wykonaniu usługi serwisowania;</w:t>
      </w:r>
      <w:r w:rsidR="00762E2F" w:rsidRPr="00153442">
        <w:rPr>
          <w:lang w:eastAsia="pl-PL"/>
        </w:rPr>
        <w:t xml:space="preserve"> </w:t>
      </w:r>
    </w:p>
    <w:p w14:paraId="713BFBA6" w14:textId="05EACC92" w:rsidR="007E23AE" w:rsidRPr="00153442" w:rsidRDefault="00B11A90" w:rsidP="00A12D67">
      <w:pPr>
        <w:pStyle w:val="Lista2"/>
        <w:numPr>
          <w:ilvl w:val="0"/>
          <w:numId w:val="24"/>
        </w:numPr>
        <w:spacing w:line="240" w:lineRule="auto"/>
        <w:jc w:val="both"/>
        <w:rPr>
          <w:lang w:eastAsia="pl-PL"/>
        </w:rPr>
      </w:pPr>
      <w:r w:rsidRPr="00153442">
        <w:rPr>
          <w:lang w:eastAsia="pl-PL"/>
        </w:rPr>
        <w:t xml:space="preserve">zakres odpowiedzialności </w:t>
      </w:r>
      <w:r w:rsidR="00AB567B" w:rsidRPr="00153442">
        <w:rPr>
          <w:lang w:eastAsia="pl-PL"/>
        </w:rPr>
        <w:t>wykonawcy</w:t>
      </w:r>
      <w:r w:rsidR="00917145" w:rsidRPr="00153442">
        <w:rPr>
          <w:lang w:eastAsia="pl-PL"/>
        </w:rPr>
        <w:t xml:space="preserve">, w tym w szczególności </w:t>
      </w:r>
      <w:r w:rsidR="007E23AE" w:rsidRPr="00153442">
        <w:rPr>
          <w:lang w:eastAsia="pl-PL"/>
        </w:rPr>
        <w:t xml:space="preserve">za szkody materialne powstałe </w:t>
      </w:r>
      <w:r w:rsidR="00DA19A2" w:rsidRPr="00153442">
        <w:rPr>
          <w:lang w:eastAsia="pl-PL"/>
        </w:rPr>
        <w:br/>
      </w:r>
      <w:r w:rsidR="007E23AE" w:rsidRPr="00153442">
        <w:rPr>
          <w:lang w:eastAsia="pl-PL"/>
        </w:rPr>
        <w:t>w wyniku niewykonania lub nienależytego wykonania umowy</w:t>
      </w:r>
      <w:r w:rsidR="00D418A8" w:rsidRPr="00153442">
        <w:rPr>
          <w:lang w:eastAsia="pl-PL"/>
        </w:rPr>
        <w:t xml:space="preserve">, </w:t>
      </w:r>
      <w:r w:rsidR="007E23AE" w:rsidRPr="00153442">
        <w:rPr>
          <w:lang w:eastAsia="pl-PL"/>
        </w:rPr>
        <w:t>m.in. stwierdzenia kradzieży, zniszczenia mienia, nieszczęśliwego wypadku spowodowanego niewłaściwym stanem serwisowanych urządzeń i instalacji</w:t>
      </w:r>
      <w:r w:rsidR="00C67B15" w:rsidRPr="00153442">
        <w:rPr>
          <w:lang w:eastAsia="pl-PL"/>
        </w:rPr>
        <w:t>;</w:t>
      </w:r>
    </w:p>
    <w:p w14:paraId="253213EE" w14:textId="1BB6BFBA" w:rsidR="009B697E" w:rsidRPr="00153442" w:rsidRDefault="009B697E" w:rsidP="00A12D67">
      <w:pPr>
        <w:pStyle w:val="Lista2"/>
        <w:numPr>
          <w:ilvl w:val="0"/>
          <w:numId w:val="24"/>
        </w:numPr>
        <w:spacing w:after="0" w:line="240" w:lineRule="auto"/>
        <w:ind w:left="714" w:hanging="357"/>
        <w:jc w:val="both"/>
        <w:rPr>
          <w:lang w:eastAsia="pl-PL"/>
        </w:rPr>
      </w:pPr>
      <w:r w:rsidRPr="00153442">
        <w:rPr>
          <w:lang w:eastAsia="pl-PL"/>
        </w:rPr>
        <w:t xml:space="preserve">obowiązki </w:t>
      </w:r>
      <w:r w:rsidR="00AB567B" w:rsidRPr="00153442">
        <w:rPr>
          <w:lang w:eastAsia="pl-PL"/>
        </w:rPr>
        <w:t>zamawiającego</w:t>
      </w:r>
      <w:r w:rsidRPr="00153442">
        <w:rPr>
          <w:lang w:eastAsia="pl-PL"/>
        </w:rPr>
        <w:t>, w tym w szczególności zobowiązanie do:</w:t>
      </w:r>
    </w:p>
    <w:p w14:paraId="0D33586C" w14:textId="77777777" w:rsidR="00A958AB" w:rsidRPr="00153442" w:rsidRDefault="00A958AB" w:rsidP="000E685E">
      <w:pPr>
        <w:pStyle w:val="Lista3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1134" w:hanging="425"/>
        <w:jc w:val="both"/>
        <w:rPr>
          <w:lang w:eastAsia="pl-PL"/>
        </w:rPr>
      </w:pPr>
      <w:r w:rsidRPr="00153442">
        <w:rPr>
          <w:lang w:eastAsia="pl-PL"/>
        </w:rPr>
        <w:lastRenderedPageBreak/>
        <w:t>zapewnieni</w:t>
      </w:r>
      <w:r w:rsidR="00B11A90" w:rsidRPr="00153442">
        <w:rPr>
          <w:lang w:eastAsia="pl-PL"/>
        </w:rPr>
        <w:t>a</w:t>
      </w:r>
      <w:r w:rsidRPr="00153442">
        <w:rPr>
          <w:lang w:eastAsia="pl-PL"/>
        </w:rPr>
        <w:t xml:space="preserve"> możliwości korzystania z </w:t>
      </w:r>
      <w:r w:rsidR="00485971" w:rsidRPr="00153442">
        <w:rPr>
          <w:lang w:eastAsia="pl-PL"/>
        </w:rPr>
        <w:t>mediów</w:t>
      </w:r>
      <w:r w:rsidRPr="00153442">
        <w:rPr>
          <w:lang w:eastAsia="pl-PL"/>
        </w:rPr>
        <w:t xml:space="preserve"> </w:t>
      </w:r>
      <w:r w:rsidR="000B215F" w:rsidRPr="00153442">
        <w:rPr>
          <w:lang w:eastAsia="pl-PL"/>
        </w:rPr>
        <w:t xml:space="preserve">w </w:t>
      </w:r>
      <w:r w:rsidRPr="00153442">
        <w:rPr>
          <w:lang w:eastAsia="pl-PL"/>
        </w:rPr>
        <w:t xml:space="preserve">zakresie </w:t>
      </w:r>
      <w:r w:rsidR="00D418A8" w:rsidRPr="00153442">
        <w:rPr>
          <w:lang w:eastAsia="pl-PL"/>
        </w:rPr>
        <w:t xml:space="preserve">niezbędnym </w:t>
      </w:r>
      <w:r w:rsidR="0057786C" w:rsidRPr="00153442">
        <w:rPr>
          <w:lang w:eastAsia="pl-PL"/>
        </w:rPr>
        <w:t xml:space="preserve">do </w:t>
      </w:r>
      <w:r w:rsidRPr="00153442">
        <w:rPr>
          <w:lang w:eastAsia="pl-PL"/>
        </w:rPr>
        <w:t>wykonywania przedmiotu umowy,</w:t>
      </w:r>
    </w:p>
    <w:p w14:paraId="05D3DB3D" w14:textId="262519F8" w:rsidR="00867AFC" w:rsidRPr="00153442" w:rsidRDefault="00867AFC" w:rsidP="000E685E">
      <w:pPr>
        <w:pStyle w:val="Lista3"/>
        <w:numPr>
          <w:ilvl w:val="0"/>
          <w:numId w:val="4"/>
        </w:numPr>
        <w:tabs>
          <w:tab w:val="clear" w:pos="720"/>
          <w:tab w:val="num" w:pos="1134"/>
        </w:tabs>
        <w:spacing w:after="0" w:line="240" w:lineRule="auto"/>
        <w:ind w:left="1134" w:hanging="425"/>
        <w:contextualSpacing w:val="0"/>
        <w:jc w:val="both"/>
        <w:rPr>
          <w:lang w:eastAsia="pl-PL"/>
        </w:rPr>
      </w:pPr>
      <w:r w:rsidRPr="00153442">
        <w:rPr>
          <w:lang w:eastAsia="pl-PL"/>
        </w:rPr>
        <w:t>zapewnieni</w:t>
      </w:r>
      <w:r w:rsidR="00B11A90" w:rsidRPr="00153442">
        <w:rPr>
          <w:lang w:eastAsia="pl-PL"/>
        </w:rPr>
        <w:t>a</w:t>
      </w:r>
      <w:r w:rsidRPr="00153442">
        <w:rPr>
          <w:lang w:eastAsia="pl-PL"/>
        </w:rPr>
        <w:t xml:space="preserve"> dostępności do przepisów obowiązujących w Zakładzie</w:t>
      </w:r>
      <w:r w:rsidR="00D418A8" w:rsidRPr="00153442">
        <w:rPr>
          <w:lang w:eastAsia="pl-PL"/>
        </w:rPr>
        <w:t xml:space="preserve">, </w:t>
      </w:r>
      <w:r w:rsidR="0057786C" w:rsidRPr="00153442">
        <w:rPr>
          <w:lang w:eastAsia="pl-PL"/>
        </w:rPr>
        <w:t xml:space="preserve">a w </w:t>
      </w:r>
      <w:r w:rsidRPr="00153442">
        <w:rPr>
          <w:lang w:eastAsia="pl-PL"/>
        </w:rPr>
        <w:t xml:space="preserve">szczególności </w:t>
      </w:r>
      <w:r w:rsidR="006A54C6" w:rsidRPr="00153442">
        <w:rPr>
          <w:lang w:eastAsia="pl-PL"/>
        </w:rPr>
        <w:t>do</w:t>
      </w:r>
      <w:r w:rsidRPr="00153442">
        <w:rPr>
          <w:lang w:eastAsia="pl-PL"/>
        </w:rPr>
        <w:t xml:space="preserve"> przepis</w:t>
      </w:r>
      <w:r w:rsidR="006A54C6" w:rsidRPr="00153442">
        <w:rPr>
          <w:lang w:eastAsia="pl-PL"/>
        </w:rPr>
        <w:t xml:space="preserve">ów </w:t>
      </w:r>
      <w:r w:rsidR="00E715D4" w:rsidRPr="00153442">
        <w:rPr>
          <w:lang w:eastAsia="pl-PL"/>
        </w:rPr>
        <w:t>bhp</w:t>
      </w:r>
      <w:r w:rsidR="006A54C6" w:rsidRPr="00153442">
        <w:rPr>
          <w:lang w:eastAsia="pl-PL"/>
        </w:rPr>
        <w:t xml:space="preserve"> </w:t>
      </w:r>
      <w:r w:rsidR="0043719E" w:rsidRPr="00153442">
        <w:rPr>
          <w:lang w:eastAsia="pl-PL"/>
        </w:rPr>
        <w:t xml:space="preserve">i </w:t>
      </w:r>
      <w:r w:rsidR="007E50AF" w:rsidRPr="00153442">
        <w:rPr>
          <w:lang w:eastAsia="pl-PL"/>
        </w:rPr>
        <w:t>ochrony ppoż</w:t>
      </w:r>
      <w:r w:rsidR="00123975" w:rsidRPr="00153442">
        <w:rPr>
          <w:lang w:eastAsia="pl-PL"/>
        </w:rPr>
        <w:t>.</w:t>
      </w:r>
      <w:r w:rsidR="006364AF" w:rsidRPr="00153442">
        <w:rPr>
          <w:lang w:eastAsia="pl-PL"/>
        </w:rPr>
        <w:t xml:space="preserve">, m.in. </w:t>
      </w:r>
      <w:r w:rsidR="00852E4C" w:rsidRPr="00A43A6F">
        <w:rPr>
          <w:lang w:eastAsia="pl-PL"/>
        </w:rPr>
        <w:t>„</w:t>
      </w:r>
      <w:r w:rsidR="006364AF" w:rsidRPr="00A43A6F">
        <w:rPr>
          <w:lang w:eastAsia="pl-PL"/>
        </w:rPr>
        <w:t>Instrukcj</w:t>
      </w:r>
      <w:r w:rsidR="00FF73C2" w:rsidRPr="00A43A6F">
        <w:rPr>
          <w:lang w:eastAsia="pl-PL"/>
        </w:rPr>
        <w:t>i</w:t>
      </w:r>
      <w:r w:rsidR="006364AF" w:rsidRPr="00A43A6F">
        <w:rPr>
          <w:lang w:eastAsia="pl-PL"/>
        </w:rPr>
        <w:t xml:space="preserve"> bezpieczeństwa </w:t>
      </w:r>
      <w:r w:rsidR="006364AF" w:rsidRPr="00153442">
        <w:rPr>
          <w:lang w:eastAsia="pl-PL"/>
        </w:rPr>
        <w:t>pożarowego</w:t>
      </w:r>
      <w:r w:rsidR="00852E4C" w:rsidRPr="00153442">
        <w:rPr>
          <w:lang w:eastAsia="pl-PL"/>
        </w:rPr>
        <w:t>”</w:t>
      </w:r>
      <w:r w:rsidR="00123975" w:rsidRPr="00153442">
        <w:rPr>
          <w:lang w:eastAsia="pl-PL"/>
        </w:rPr>
        <w:t>;</w:t>
      </w:r>
    </w:p>
    <w:p w14:paraId="2B8E68E3" w14:textId="77777777" w:rsidR="009B697E" w:rsidRPr="00153442" w:rsidRDefault="009B697E" w:rsidP="00A12D67">
      <w:pPr>
        <w:pStyle w:val="Lista2"/>
        <w:numPr>
          <w:ilvl w:val="0"/>
          <w:numId w:val="24"/>
        </w:numPr>
        <w:spacing w:line="240" w:lineRule="auto"/>
        <w:jc w:val="both"/>
        <w:rPr>
          <w:lang w:eastAsia="pl-PL"/>
        </w:rPr>
      </w:pPr>
      <w:r w:rsidRPr="00153442">
        <w:rPr>
          <w:lang w:eastAsia="pl-PL"/>
        </w:rPr>
        <w:t>wskazanie przez strony umowy osób uprawnionych do kontaktów w kwestiach przedmiotowej usługi;</w:t>
      </w:r>
    </w:p>
    <w:p w14:paraId="115A8903" w14:textId="6BE2E879" w:rsidR="00FD4306" w:rsidRPr="00191CF6" w:rsidRDefault="00FD4306" w:rsidP="00A12D67">
      <w:pPr>
        <w:pStyle w:val="Lista2"/>
        <w:numPr>
          <w:ilvl w:val="0"/>
          <w:numId w:val="24"/>
        </w:numPr>
        <w:spacing w:line="240" w:lineRule="auto"/>
        <w:jc w:val="both"/>
        <w:rPr>
          <w:lang w:eastAsia="pl-PL"/>
        </w:rPr>
      </w:pPr>
      <w:r w:rsidRPr="00153442">
        <w:rPr>
          <w:lang w:eastAsia="pl-PL"/>
        </w:rPr>
        <w:t xml:space="preserve">zasady dotyczące wysokości i sposobu </w:t>
      </w:r>
      <w:r w:rsidR="003142C2" w:rsidRPr="00153442">
        <w:rPr>
          <w:lang w:eastAsia="pl-PL"/>
        </w:rPr>
        <w:t>zwrotu</w:t>
      </w:r>
      <w:r w:rsidRPr="00153442">
        <w:rPr>
          <w:lang w:eastAsia="pl-PL"/>
        </w:rPr>
        <w:t xml:space="preserve"> zabe</w:t>
      </w:r>
      <w:r w:rsidRPr="00191CF6">
        <w:rPr>
          <w:lang w:eastAsia="pl-PL"/>
        </w:rPr>
        <w:t>zpieczenia należytego wykonania umowy</w:t>
      </w:r>
      <w:r w:rsidR="00444AD5" w:rsidRPr="00191CF6">
        <w:rPr>
          <w:lang w:eastAsia="pl-PL"/>
        </w:rPr>
        <w:t xml:space="preserve"> (jeżeli mają zastosowanie w umowie)</w:t>
      </w:r>
      <w:r w:rsidRPr="00191CF6">
        <w:rPr>
          <w:lang w:eastAsia="pl-PL"/>
        </w:rPr>
        <w:t>;</w:t>
      </w:r>
    </w:p>
    <w:p w14:paraId="5946E293" w14:textId="5485C923" w:rsidR="00F7159E" w:rsidRPr="00191CF6" w:rsidRDefault="00F7159E" w:rsidP="00A12D67">
      <w:pPr>
        <w:pStyle w:val="Lista2"/>
        <w:numPr>
          <w:ilvl w:val="0"/>
          <w:numId w:val="24"/>
        </w:numPr>
        <w:spacing w:line="240" w:lineRule="auto"/>
        <w:ind w:hanging="436"/>
        <w:jc w:val="both"/>
        <w:rPr>
          <w:lang w:eastAsia="pl-PL"/>
        </w:rPr>
      </w:pPr>
      <w:r w:rsidRPr="00191CF6">
        <w:rPr>
          <w:lang w:eastAsia="pl-PL"/>
        </w:rPr>
        <w:t>zasady odstąpienia od umowy przez obie strony, w szczególności w zakresie terminu, określenia przyczyn oraz ewentualnych ka</w:t>
      </w:r>
      <w:r w:rsidR="00D418A8" w:rsidRPr="00191CF6">
        <w:rPr>
          <w:lang w:eastAsia="pl-PL"/>
        </w:rPr>
        <w:t xml:space="preserve">r z tytułu odstąpienia od umowy </w:t>
      </w:r>
      <w:r w:rsidRPr="00191CF6">
        <w:rPr>
          <w:lang w:eastAsia="pl-PL"/>
        </w:rPr>
        <w:t xml:space="preserve">z przyczyn leżących po stronie </w:t>
      </w:r>
      <w:r w:rsidR="00AB567B">
        <w:rPr>
          <w:lang w:eastAsia="pl-PL"/>
        </w:rPr>
        <w:t>w</w:t>
      </w:r>
      <w:r w:rsidR="00AB567B" w:rsidRPr="00191CF6">
        <w:rPr>
          <w:lang w:eastAsia="pl-PL"/>
        </w:rPr>
        <w:t>ykonawcy</w:t>
      </w:r>
      <w:r w:rsidRPr="00191CF6">
        <w:rPr>
          <w:lang w:eastAsia="pl-PL"/>
        </w:rPr>
        <w:t>;</w:t>
      </w:r>
    </w:p>
    <w:p w14:paraId="0F6EFADF" w14:textId="4741268A" w:rsidR="00557635" w:rsidRPr="00191CF6" w:rsidRDefault="007275EE" w:rsidP="00A12D67">
      <w:pPr>
        <w:pStyle w:val="Lista2"/>
        <w:numPr>
          <w:ilvl w:val="0"/>
          <w:numId w:val="24"/>
        </w:numPr>
        <w:spacing w:line="240" w:lineRule="auto"/>
        <w:ind w:hanging="436"/>
        <w:jc w:val="both"/>
        <w:rPr>
          <w:lang w:eastAsia="pl-PL"/>
        </w:rPr>
      </w:pPr>
      <w:r w:rsidRPr="00191CF6">
        <w:rPr>
          <w:lang w:eastAsia="pl-PL"/>
        </w:rPr>
        <w:t xml:space="preserve">regulacje dotyczące sposobu przeprowadzania kontroli prawidłowości świadczenia usługi, </w:t>
      </w:r>
      <w:r w:rsidR="00352B1D" w:rsidRPr="00191CF6">
        <w:rPr>
          <w:lang w:eastAsia="pl-PL"/>
        </w:rPr>
        <w:t xml:space="preserve">odpowiedzialność </w:t>
      </w:r>
      <w:r w:rsidR="00AB567B">
        <w:rPr>
          <w:lang w:eastAsia="pl-PL"/>
        </w:rPr>
        <w:t>w</w:t>
      </w:r>
      <w:r w:rsidR="00AB567B" w:rsidRPr="00191CF6">
        <w:rPr>
          <w:lang w:eastAsia="pl-PL"/>
        </w:rPr>
        <w:t xml:space="preserve">ykonawcy </w:t>
      </w:r>
      <w:r w:rsidR="00352B1D" w:rsidRPr="00191CF6">
        <w:rPr>
          <w:lang w:eastAsia="pl-PL"/>
        </w:rPr>
        <w:t>za niewypełnienie zobowiązań wynikających</w:t>
      </w:r>
      <w:r w:rsidR="00C45DD4" w:rsidRPr="00191CF6">
        <w:rPr>
          <w:lang w:eastAsia="pl-PL"/>
        </w:rPr>
        <w:t xml:space="preserve"> </w:t>
      </w:r>
      <w:r w:rsidR="00352B1D" w:rsidRPr="00191CF6">
        <w:rPr>
          <w:lang w:eastAsia="pl-PL"/>
        </w:rPr>
        <w:t>z umowy</w:t>
      </w:r>
      <w:r w:rsidR="00C45DD4" w:rsidRPr="00191CF6">
        <w:rPr>
          <w:lang w:eastAsia="pl-PL"/>
        </w:rPr>
        <w:t xml:space="preserve"> oraz</w:t>
      </w:r>
      <w:r w:rsidR="00352B1D" w:rsidRPr="00191CF6">
        <w:rPr>
          <w:lang w:eastAsia="pl-PL"/>
        </w:rPr>
        <w:t xml:space="preserve"> warunki </w:t>
      </w:r>
      <w:r w:rsidR="00ED4A4E" w:rsidRPr="00191CF6">
        <w:rPr>
          <w:lang w:eastAsia="pl-PL"/>
        </w:rPr>
        <w:t xml:space="preserve">naliczania </w:t>
      </w:r>
      <w:r w:rsidR="00352B1D" w:rsidRPr="00191CF6">
        <w:rPr>
          <w:lang w:eastAsia="pl-PL"/>
        </w:rPr>
        <w:t xml:space="preserve">kar umownych, o których </w:t>
      </w:r>
      <w:r w:rsidR="002705C2" w:rsidRPr="00191CF6">
        <w:rPr>
          <w:lang w:eastAsia="pl-PL"/>
        </w:rPr>
        <w:t>mowa w</w:t>
      </w:r>
      <w:r w:rsidR="001B4AF8" w:rsidRPr="00191CF6">
        <w:rPr>
          <w:lang w:eastAsia="pl-PL"/>
        </w:rPr>
        <w:t xml:space="preserve"> §</w:t>
      </w:r>
      <w:r w:rsidR="00EB3C5D" w:rsidRPr="00191CF6">
        <w:rPr>
          <w:lang w:eastAsia="pl-PL"/>
        </w:rPr>
        <w:t xml:space="preserve"> 1</w:t>
      </w:r>
      <w:r w:rsidR="00C259CC">
        <w:rPr>
          <w:lang w:eastAsia="pl-PL"/>
        </w:rPr>
        <w:t>6</w:t>
      </w:r>
      <w:r w:rsidR="00352B1D" w:rsidRPr="00191CF6">
        <w:rPr>
          <w:lang w:eastAsia="pl-PL"/>
        </w:rPr>
        <w:t xml:space="preserve">, ich wysokość </w:t>
      </w:r>
      <w:r w:rsidR="00ED4A4E" w:rsidRPr="00191CF6">
        <w:rPr>
          <w:lang w:eastAsia="pl-PL"/>
        </w:rPr>
        <w:t>i</w:t>
      </w:r>
      <w:r w:rsidR="00352B1D" w:rsidRPr="00191CF6">
        <w:rPr>
          <w:lang w:eastAsia="pl-PL"/>
        </w:rPr>
        <w:t xml:space="preserve"> sposób</w:t>
      </w:r>
      <w:r w:rsidR="00ED4A4E" w:rsidRPr="00191CF6">
        <w:rPr>
          <w:lang w:eastAsia="pl-PL"/>
        </w:rPr>
        <w:t xml:space="preserve"> rozliczenia</w:t>
      </w:r>
      <w:r w:rsidR="00F14D59" w:rsidRPr="00191CF6">
        <w:rPr>
          <w:lang w:eastAsia="pl-PL"/>
        </w:rPr>
        <w:t>;</w:t>
      </w:r>
    </w:p>
    <w:p w14:paraId="2F9AEBD8" w14:textId="6BD3839F" w:rsidR="00FD4306" w:rsidRPr="00191CF6" w:rsidRDefault="00FD4306" w:rsidP="00A12D67">
      <w:pPr>
        <w:pStyle w:val="Lista2"/>
        <w:numPr>
          <w:ilvl w:val="0"/>
          <w:numId w:val="24"/>
        </w:numPr>
        <w:spacing w:line="240" w:lineRule="auto"/>
        <w:ind w:hanging="436"/>
        <w:jc w:val="both"/>
        <w:rPr>
          <w:lang w:eastAsia="pl-PL"/>
        </w:rPr>
      </w:pPr>
      <w:r w:rsidRPr="00191CF6">
        <w:rPr>
          <w:lang w:eastAsia="pl-PL"/>
        </w:rPr>
        <w:t xml:space="preserve">przypadki zwolnienia od odpowiedzialności za niewypełnienie zobowiązań wynikających z umowy </w:t>
      </w:r>
      <w:r w:rsidR="00DA19A2" w:rsidRPr="00191CF6">
        <w:rPr>
          <w:lang w:eastAsia="pl-PL"/>
        </w:rPr>
        <w:br/>
      </w:r>
      <w:r w:rsidRPr="00191CF6">
        <w:rPr>
          <w:lang w:eastAsia="pl-PL"/>
        </w:rPr>
        <w:t xml:space="preserve">z przyczyn niezależnych od </w:t>
      </w:r>
      <w:r w:rsidR="00AB567B">
        <w:rPr>
          <w:lang w:eastAsia="pl-PL"/>
        </w:rPr>
        <w:t>w</w:t>
      </w:r>
      <w:r w:rsidR="00AB567B" w:rsidRPr="00191CF6">
        <w:rPr>
          <w:lang w:eastAsia="pl-PL"/>
        </w:rPr>
        <w:t xml:space="preserve">ykonawcy </w:t>
      </w:r>
      <w:r w:rsidRPr="00191CF6">
        <w:rPr>
          <w:lang w:eastAsia="pl-PL"/>
        </w:rPr>
        <w:t xml:space="preserve">albo </w:t>
      </w:r>
      <w:r w:rsidR="00AB567B">
        <w:rPr>
          <w:lang w:eastAsia="pl-PL"/>
        </w:rPr>
        <w:t>z</w:t>
      </w:r>
      <w:r w:rsidR="00AB567B" w:rsidRPr="00191CF6">
        <w:rPr>
          <w:lang w:eastAsia="pl-PL"/>
        </w:rPr>
        <w:t>amawiającego</w:t>
      </w:r>
      <w:r w:rsidRPr="00191CF6">
        <w:rPr>
          <w:lang w:eastAsia="pl-PL"/>
        </w:rPr>
        <w:t>;</w:t>
      </w:r>
    </w:p>
    <w:p w14:paraId="65568519" w14:textId="208A1FB1" w:rsidR="00F7159E" w:rsidRPr="001D3FA5" w:rsidRDefault="004E0E77" w:rsidP="00A12D67">
      <w:pPr>
        <w:pStyle w:val="Lista2"/>
        <w:numPr>
          <w:ilvl w:val="0"/>
          <w:numId w:val="24"/>
        </w:numPr>
        <w:spacing w:line="240" w:lineRule="auto"/>
        <w:ind w:hanging="436"/>
        <w:jc w:val="both"/>
        <w:rPr>
          <w:lang w:eastAsia="pl-PL"/>
        </w:rPr>
      </w:pPr>
      <w:r w:rsidRPr="004E0E77">
        <w:rPr>
          <w:lang w:eastAsia="pl-PL"/>
        </w:rPr>
        <w:t xml:space="preserve">zasady dotyczące bezpieczeństwa informacji oraz ochrony danych osobowych zgodnie </w:t>
      </w:r>
      <w:r w:rsidR="00D66498">
        <w:rPr>
          <w:lang w:eastAsia="pl-PL"/>
        </w:rPr>
        <w:br/>
      </w:r>
      <w:r w:rsidRPr="004E0E77">
        <w:rPr>
          <w:lang w:eastAsia="pl-PL"/>
        </w:rPr>
        <w:t xml:space="preserve">z obowiązującymi wewnętrznymi aktami prawnymi, w </w:t>
      </w:r>
      <w:r w:rsidRPr="001D3FA5">
        <w:rPr>
          <w:lang w:eastAsia="pl-PL"/>
        </w:rPr>
        <w:t>szczególności  Procedurą do procesu 16.3 Ochrona informacji oraz Polityką ochrony danych osobowych w ZUS;</w:t>
      </w:r>
    </w:p>
    <w:p w14:paraId="433D02CC" w14:textId="482BAE83" w:rsidR="00CC2FF5" w:rsidRPr="001D3FA5" w:rsidRDefault="00FD4306" w:rsidP="00A12D67">
      <w:pPr>
        <w:pStyle w:val="Lista2"/>
        <w:numPr>
          <w:ilvl w:val="0"/>
          <w:numId w:val="24"/>
        </w:numPr>
        <w:spacing w:line="240" w:lineRule="auto"/>
        <w:ind w:hanging="436"/>
        <w:jc w:val="both"/>
        <w:rPr>
          <w:lang w:eastAsia="pl-PL"/>
        </w:rPr>
      </w:pPr>
      <w:r w:rsidRPr="001D3FA5">
        <w:rPr>
          <w:lang w:eastAsia="pl-PL"/>
        </w:rPr>
        <w:t xml:space="preserve">zasady </w:t>
      </w:r>
      <w:r w:rsidR="00F7159E" w:rsidRPr="001D3FA5">
        <w:rPr>
          <w:lang w:eastAsia="pl-PL"/>
        </w:rPr>
        <w:t xml:space="preserve">dotyczące ochrony przeciwpożarowej </w:t>
      </w:r>
      <w:r w:rsidR="008A25EB" w:rsidRPr="001D3FA5">
        <w:rPr>
          <w:lang w:eastAsia="pl-PL"/>
        </w:rPr>
        <w:t xml:space="preserve">wynikające </w:t>
      </w:r>
      <w:r w:rsidR="00F7159E" w:rsidRPr="001D3FA5">
        <w:rPr>
          <w:lang w:eastAsia="pl-PL"/>
        </w:rPr>
        <w:t xml:space="preserve">z obowiązujących </w:t>
      </w:r>
      <w:r w:rsidR="00262057" w:rsidRPr="001D3FA5">
        <w:rPr>
          <w:lang w:eastAsia="pl-PL"/>
        </w:rPr>
        <w:t xml:space="preserve">aktów prawnych </w:t>
      </w:r>
      <w:r w:rsidR="002D6770" w:rsidRPr="001D3FA5">
        <w:rPr>
          <w:lang w:eastAsia="pl-PL"/>
        </w:rPr>
        <w:t xml:space="preserve">w </w:t>
      </w:r>
      <w:r w:rsidR="002705C2" w:rsidRPr="001D3FA5">
        <w:rPr>
          <w:lang w:eastAsia="pl-PL"/>
        </w:rPr>
        <w:t>tym z</w:t>
      </w:r>
      <w:r w:rsidR="00262057" w:rsidRPr="001D3FA5">
        <w:rPr>
          <w:lang w:eastAsia="pl-PL"/>
        </w:rPr>
        <w:t xml:space="preserve"> </w:t>
      </w:r>
      <w:r w:rsidR="002D6770" w:rsidRPr="001D3FA5">
        <w:rPr>
          <w:lang w:eastAsia="pl-PL"/>
        </w:rPr>
        <w:t xml:space="preserve">zarządzenia nr 60 Prezesa Zakładu z dnia 3 sierpnia 2018 </w:t>
      </w:r>
      <w:r w:rsidR="002705C2" w:rsidRPr="001D3FA5">
        <w:rPr>
          <w:lang w:eastAsia="pl-PL"/>
        </w:rPr>
        <w:t>r w</w:t>
      </w:r>
      <w:r w:rsidR="002D6770" w:rsidRPr="001D3FA5">
        <w:rPr>
          <w:lang w:eastAsia="pl-PL"/>
        </w:rPr>
        <w:t xml:space="preserve"> sprawie wprowadzenia „Zasad funkcjonowania ochrony przeciwpożarowej w Zakładzie Ubezpieczeń Społecznych”;</w:t>
      </w:r>
    </w:p>
    <w:p w14:paraId="16A12979" w14:textId="76AE7B81" w:rsidR="00DC4FF1" w:rsidRPr="00153442" w:rsidRDefault="00426943" w:rsidP="00A12D67">
      <w:pPr>
        <w:pStyle w:val="Lista2"/>
        <w:numPr>
          <w:ilvl w:val="0"/>
          <w:numId w:val="24"/>
        </w:numPr>
        <w:spacing w:after="0" w:line="240" w:lineRule="auto"/>
        <w:ind w:left="721" w:hanging="437"/>
        <w:contextualSpacing w:val="0"/>
        <w:jc w:val="both"/>
        <w:rPr>
          <w:lang w:eastAsia="pl-PL"/>
        </w:rPr>
      </w:pPr>
      <w:r w:rsidRPr="00153442">
        <w:rPr>
          <w:lang w:eastAsia="pl-PL"/>
        </w:rPr>
        <w:t xml:space="preserve">wzór </w:t>
      </w:r>
      <w:r w:rsidR="00FD4306" w:rsidRPr="00153442">
        <w:rPr>
          <w:lang w:eastAsia="pl-PL"/>
        </w:rPr>
        <w:t>protokołu</w:t>
      </w:r>
      <w:r w:rsidR="00DC4FF1" w:rsidRPr="00153442">
        <w:rPr>
          <w:lang w:eastAsia="pl-PL"/>
        </w:rPr>
        <w:t>:</w:t>
      </w:r>
    </w:p>
    <w:p w14:paraId="3FC0C6DF" w14:textId="0D367D86" w:rsidR="00DC4FF1" w:rsidRPr="00153442" w:rsidRDefault="00E173BC" w:rsidP="000E685E">
      <w:pPr>
        <w:pStyle w:val="Lista3"/>
        <w:numPr>
          <w:ilvl w:val="0"/>
          <w:numId w:val="16"/>
        </w:numPr>
        <w:spacing w:line="240" w:lineRule="auto"/>
        <w:jc w:val="both"/>
        <w:rPr>
          <w:lang w:eastAsia="pl-PL"/>
        </w:rPr>
      </w:pPr>
      <w:r w:rsidRPr="00153442">
        <w:rPr>
          <w:lang w:eastAsia="pl-PL"/>
        </w:rPr>
        <w:t xml:space="preserve">wykonania czynności serwisowych, </w:t>
      </w:r>
      <w:r w:rsidR="00DC4FF1" w:rsidRPr="00153442">
        <w:rPr>
          <w:lang w:eastAsia="pl-PL"/>
        </w:rPr>
        <w:t>o który</w:t>
      </w:r>
      <w:r w:rsidRPr="00153442">
        <w:rPr>
          <w:lang w:eastAsia="pl-PL"/>
        </w:rPr>
        <w:t>m</w:t>
      </w:r>
      <w:r w:rsidR="001B4AF8" w:rsidRPr="00153442">
        <w:rPr>
          <w:lang w:eastAsia="pl-PL"/>
        </w:rPr>
        <w:t xml:space="preserve"> mowa w §</w:t>
      </w:r>
      <w:r w:rsidR="00780E42" w:rsidRPr="00153442">
        <w:rPr>
          <w:lang w:eastAsia="pl-PL"/>
        </w:rPr>
        <w:t xml:space="preserve"> 4</w:t>
      </w:r>
      <w:r w:rsidR="00DC4FF1" w:rsidRPr="00153442">
        <w:rPr>
          <w:lang w:eastAsia="pl-PL"/>
        </w:rPr>
        <w:t xml:space="preserve"> ust.</w:t>
      </w:r>
      <w:r w:rsidR="0005439E" w:rsidRPr="00153442">
        <w:rPr>
          <w:lang w:eastAsia="pl-PL"/>
        </w:rPr>
        <w:t xml:space="preserve"> 2</w:t>
      </w:r>
      <w:r w:rsidRPr="00153442">
        <w:rPr>
          <w:lang w:eastAsia="pl-PL"/>
        </w:rPr>
        <w:t xml:space="preserve"> – 3 i ust. 8 oraz § 7 ust. 2,</w:t>
      </w:r>
    </w:p>
    <w:p w14:paraId="619A3087" w14:textId="4407A381" w:rsidR="00495222" w:rsidRPr="00153442" w:rsidRDefault="00E173BC" w:rsidP="000E685E">
      <w:pPr>
        <w:pStyle w:val="Lista3"/>
        <w:numPr>
          <w:ilvl w:val="0"/>
          <w:numId w:val="16"/>
        </w:numPr>
        <w:spacing w:line="240" w:lineRule="auto"/>
        <w:jc w:val="both"/>
        <w:rPr>
          <w:lang w:eastAsia="pl-PL"/>
        </w:rPr>
      </w:pPr>
      <w:r w:rsidRPr="00153442">
        <w:rPr>
          <w:lang w:eastAsia="pl-PL"/>
        </w:rPr>
        <w:t xml:space="preserve">kwartalnego/ półrocznego wykonania czynności serwisowych, </w:t>
      </w:r>
      <w:r w:rsidR="00910C76" w:rsidRPr="00153442">
        <w:rPr>
          <w:lang w:eastAsia="pl-PL"/>
        </w:rPr>
        <w:t>o któr</w:t>
      </w:r>
      <w:r w:rsidR="00FA1335" w:rsidRPr="00153442">
        <w:rPr>
          <w:lang w:eastAsia="pl-PL"/>
        </w:rPr>
        <w:t>ym</w:t>
      </w:r>
      <w:r w:rsidR="001B4AF8" w:rsidRPr="00153442">
        <w:rPr>
          <w:lang w:eastAsia="pl-PL"/>
        </w:rPr>
        <w:t xml:space="preserve"> mowa w §</w:t>
      </w:r>
      <w:r w:rsidR="00780E42" w:rsidRPr="00153442">
        <w:rPr>
          <w:lang w:eastAsia="pl-PL"/>
        </w:rPr>
        <w:t xml:space="preserve"> 4</w:t>
      </w:r>
      <w:r w:rsidR="00910C76" w:rsidRPr="00153442">
        <w:rPr>
          <w:lang w:eastAsia="pl-PL"/>
        </w:rPr>
        <w:t xml:space="preserve"> ust.</w:t>
      </w:r>
      <w:r w:rsidRPr="00153442">
        <w:rPr>
          <w:lang w:eastAsia="pl-PL"/>
        </w:rPr>
        <w:t xml:space="preserve"> 4 - 5</w:t>
      </w:r>
      <w:r w:rsidR="00910C76" w:rsidRPr="00153442">
        <w:rPr>
          <w:lang w:eastAsia="pl-PL"/>
        </w:rPr>
        <w:t>,</w:t>
      </w:r>
    </w:p>
    <w:p w14:paraId="73448AE0" w14:textId="4C3FF6D6" w:rsidR="00F7159E" w:rsidRPr="00153442" w:rsidRDefault="00E173BC" w:rsidP="000E685E">
      <w:pPr>
        <w:pStyle w:val="Lista3"/>
        <w:numPr>
          <w:ilvl w:val="0"/>
          <w:numId w:val="16"/>
        </w:numPr>
        <w:spacing w:line="240" w:lineRule="auto"/>
        <w:jc w:val="both"/>
        <w:rPr>
          <w:lang w:eastAsia="pl-PL"/>
        </w:rPr>
      </w:pPr>
      <w:r w:rsidRPr="00153442">
        <w:rPr>
          <w:lang w:eastAsia="pl-PL"/>
        </w:rPr>
        <w:t xml:space="preserve">zgłoszenia awarii/ usterki, o którym mowa </w:t>
      </w:r>
      <w:r w:rsidR="008A1268" w:rsidRPr="00153442">
        <w:rPr>
          <w:lang w:eastAsia="pl-PL"/>
        </w:rPr>
        <w:t xml:space="preserve">w § </w:t>
      </w:r>
      <w:r w:rsidRPr="00153442">
        <w:rPr>
          <w:lang w:eastAsia="pl-PL"/>
        </w:rPr>
        <w:t>18</w:t>
      </w:r>
      <w:r w:rsidR="007F5285" w:rsidRPr="00153442">
        <w:rPr>
          <w:lang w:eastAsia="pl-PL"/>
        </w:rPr>
        <w:t xml:space="preserve"> </w:t>
      </w:r>
      <w:r w:rsidR="008A1268" w:rsidRPr="00153442">
        <w:rPr>
          <w:lang w:eastAsia="pl-PL"/>
        </w:rPr>
        <w:t xml:space="preserve">ust. </w:t>
      </w:r>
      <w:r w:rsidRPr="00153442">
        <w:rPr>
          <w:lang w:eastAsia="pl-PL"/>
        </w:rPr>
        <w:t>8 - 9</w:t>
      </w:r>
      <w:r w:rsidR="00FE6DDB" w:rsidRPr="00153442">
        <w:rPr>
          <w:lang w:eastAsia="pl-PL"/>
        </w:rPr>
        <w:t>.</w:t>
      </w:r>
    </w:p>
    <w:p w14:paraId="2790996E" w14:textId="4F716C5C" w:rsidR="008C6D38" w:rsidRPr="00191CF6" w:rsidRDefault="008C6D38" w:rsidP="00A12D67">
      <w:pPr>
        <w:pStyle w:val="Lista"/>
        <w:numPr>
          <w:ilvl w:val="0"/>
          <w:numId w:val="23"/>
        </w:numPr>
        <w:spacing w:line="240" w:lineRule="auto"/>
        <w:ind w:left="357" w:hanging="357"/>
        <w:contextualSpacing w:val="0"/>
        <w:jc w:val="both"/>
        <w:rPr>
          <w:lang w:eastAsia="pl-PL"/>
        </w:rPr>
      </w:pPr>
      <w:r w:rsidRPr="00191CF6">
        <w:rPr>
          <w:lang w:eastAsia="pl-PL"/>
        </w:rPr>
        <w:t xml:space="preserve">W </w:t>
      </w:r>
      <w:r w:rsidRPr="00191CF6">
        <w:t>przypadku</w:t>
      </w:r>
      <w:r w:rsidRPr="00191CF6">
        <w:rPr>
          <w:lang w:eastAsia="pl-PL"/>
        </w:rPr>
        <w:t xml:space="preserve">, gdy </w:t>
      </w:r>
      <w:r w:rsidR="004447E8">
        <w:rPr>
          <w:lang w:eastAsia="pl-PL"/>
        </w:rPr>
        <w:t>z</w:t>
      </w:r>
      <w:r w:rsidR="004447E8" w:rsidRPr="00191CF6">
        <w:rPr>
          <w:lang w:eastAsia="pl-PL"/>
        </w:rPr>
        <w:t xml:space="preserve">amawiający </w:t>
      </w:r>
      <w:r w:rsidRPr="00191CF6">
        <w:rPr>
          <w:lang w:eastAsia="pl-PL"/>
        </w:rPr>
        <w:t xml:space="preserve">zawiera umowę na </w:t>
      </w:r>
      <w:r w:rsidR="00851C7A" w:rsidRPr="00191CF6">
        <w:rPr>
          <w:lang w:eastAsia="pl-PL"/>
        </w:rPr>
        <w:t xml:space="preserve">świadczenie usługi serwisowania </w:t>
      </w:r>
      <w:r w:rsidRPr="00191CF6">
        <w:rPr>
          <w:lang w:eastAsia="pl-PL"/>
        </w:rPr>
        <w:t>w stosunku do różnych obiektów, jede</w:t>
      </w:r>
      <w:r w:rsidR="00851C7A" w:rsidRPr="00191CF6">
        <w:rPr>
          <w:lang w:eastAsia="pl-PL"/>
        </w:rPr>
        <w:t xml:space="preserve">n egzemplarz umowy przekazywany </w:t>
      </w:r>
      <w:r w:rsidRPr="00191CF6">
        <w:rPr>
          <w:lang w:eastAsia="pl-PL"/>
        </w:rPr>
        <w:t xml:space="preserve">jest do właściwego </w:t>
      </w:r>
      <w:r w:rsidR="004447E8">
        <w:rPr>
          <w:lang w:eastAsia="pl-PL"/>
        </w:rPr>
        <w:t>a</w:t>
      </w:r>
      <w:r w:rsidR="004447E8" w:rsidRPr="00191CF6">
        <w:rPr>
          <w:lang w:eastAsia="pl-PL"/>
        </w:rPr>
        <w:t xml:space="preserve">dministratora </w:t>
      </w:r>
      <w:r w:rsidRPr="00191CF6">
        <w:rPr>
          <w:lang w:eastAsia="pl-PL"/>
        </w:rPr>
        <w:t xml:space="preserve">obiektów. </w:t>
      </w:r>
    </w:p>
    <w:p w14:paraId="715AD3B8" w14:textId="5265A41C" w:rsidR="008C6D38" w:rsidRPr="00191CF6" w:rsidRDefault="008C6D38" w:rsidP="00A12D67">
      <w:pPr>
        <w:pStyle w:val="Lista"/>
        <w:numPr>
          <w:ilvl w:val="0"/>
          <w:numId w:val="23"/>
        </w:numPr>
        <w:spacing w:line="240" w:lineRule="auto"/>
        <w:ind w:left="357" w:hanging="357"/>
        <w:contextualSpacing w:val="0"/>
        <w:jc w:val="both"/>
        <w:rPr>
          <w:lang w:eastAsia="pl-PL"/>
        </w:rPr>
      </w:pPr>
      <w:r w:rsidRPr="00191CF6">
        <w:t>Administrator</w:t>
      </w:r>
      <w:r w:rsidRPr="00191CF6">
        <w:rPr>
          <w:lang w:eastAsia="pl-PL"/>
        </w:rPr>
        <w:t xml:space="preserve"> obiektów przekazuje kopię zawartej umowy na świadczenie usługi serwisowania </w:t>
      </w:r>
      <w:r w:rsidR="004447E8">
        <w:rPr>
          <w:lang w:eastAsia="pl-PL"/>
        </w:rPr>
        <w:t>a</w:t>
      </w:r>
      <w:r w:rsidR="004447E8" w:rsidRPr="00191CF6">
        <w:rPr>
          <w:lang w:eastAsia="pl-PL"/>
        </w:rPr>
        <w:t xml:space="preserve">dministratorowi </w:t>
      </w:r>
      <w:r w:rsidRPr="00191CF6">
        <w:rPr>
          <w:lang w:eastAsia="pl-PL"/>
        </w:rPr>
        <w:t>lokalnemu</w:t>
      </w:r>
      <w:r w:rsidR="007647E1">
        <w:rPr>
          <w:lang w:eastAsia="pl-PL"/>
        </w:rPr>
        <w:t xml:space="preserve"> obiektów</w:t>
      </w:r>
      <w:r w:rsidRPr="00191CF6">
        <w:rPr>
          <w:lang w:eastAsia="pl-PL"/>
        </w:rPr>
        <w:t>.</w:t>
      </w:r>
    </w:p>
    <w:p w14:paraId="447933FA" w14:textId="398DD290" w:rsidR="008C6D38" w:rsidRPr="00191CF6" w:rsidRDefault="00715D59" w:rsidP="00A12D67">
      <w:pPr>
        <w:pStyle w:val="Lista"/>
        <w:numPr>
          <w:ilvl w:val="0"/>
          <w:numId w:val="23"/>
        </w:numPr>
        <w:spacing w:line="240" w:lineRule="auto"/>
        <w:ind w:left="357" w:hanging="499"/>
        <w:contextualSpacing w:val="0"/>
        <w:jc w:val="both"/>
        <w:rPr>
          <w:lang w:eastAsia="pl-PL"/>
        </w:rPr>
      </w:pPr>
      <w:r>
        <w:t>Administrator lokalny obiektów</w:t>
      </w:r>
      <w:r w:rsidR="008C6D38" w:rsidRPr="00191CF6">
        <w:rPr>
          <w:lang w:eastAsia="pl-PL"/>
        </w:rPr>
        <w:t xml:space="preserve"> w oddziale przekazuje kopię zawartej umowy na świadczenie usł</w:t>
      </w:r>
      <w:r w:rsidR="001429EE" w:rsidRPr="00191CF6">
        <w:rPr>
          <w:lang w:eastAsia="pl-PL"/>
        </w:rPr>
        <w:t>ugi serwisowania kierownikom TJO</w:t>
      </w:r>
      <w:r w:rsidR="008C6D38" w:rsidRPr="00191CF6">
        <w:rPr>
          <w:lang w:eastAsia="pl-PL"/>
        </w:rPr>
        <w:t>.</w:t>
      </w:r>
    </w:p>
    <w:p w14:paraId="3F903AE5" w14:textId="69124DCE" w:rsidR="00194D1F" w:rsidRPr="00D66498" w:rsidRDefault="00194D1F" w:rsidP="00D918A2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66498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851C7A" w:rsidRPr="00D66498">
        <w:rPr>
          <w:rFonts w:asciiTheme="minorHAnsi" w:hAnsiTheme="minorHAnsi" w:cstheme="minorHAnsi"/>
          <w:b/>
          <w:sz w:val="22"/>
          <w:szCs w:val="22"/>
        </w:rPr>
        <w:t>1</w:t>
      </w:r>
      <w:r w:rsidR="00376F64" w:rsidRPr="00D66498">
        <w:rPr>
          <w:rFonts w:asciiTheme="minorHAnsi" w:hAnsiTheme="minorHAnsi" w:cstheme="minorHAnsi"/>
          <w:b/>
          <w:sz w:val="22"/>
          <w:szCs w:val="22"/>
        </w:rPr>
        <w:t>5.</w:t>
      </w:r>
    </w:p>
    <w:p w14:paraId="1B303158" w14:textId="77777777" w:rsidR="00370D1E" w:rsidRPr="00191CF6" w:rsidRDefault="005109F5" w:rsidP="00A12D67">
      <w:pPr>
        <w:pStyle w:val="Lista"/>
        <w:numPr>
          <w:ilvl w:val="0"/>
          <w:numId w:val="18"/>
        </w:numPr>
        <w:spacing w:line="240" w:lineRule="auto"/>
        <w:ind w:left="357" w:hanging="357"/>
        <w:contextualSpacing w:val="0"/>
        <w:jc w:val="both"/>
      </w:pPr>
      <w:r w:rsidRPr="00191CF6">
        <w:t xml:space="preserve">Rozliczenie kosztów realizacji usługi serwisowania </w:t>
      </w:r>
      <w:r w:rsidR="00452EC9" w:rsidRPr="00191CF6">
        <w:t xml:space="preserve">w zakresie przeglądów i konserwacji, w tym materiałów eksploatacyjnych, materiałów dodatkowych z uwzględnieniem ewentualnych opłat </w:t>
      </w:r>
      <w:r w:rsidR="00DA19A2" w:rsidRPr="00191CF6">
        <w:br/>
      </w:r>
      <w:r w:rsidR="00452EC9" w:rsidRPr="00191CF6">
        <w:t>i podatków</w:t>
      </w:r>
      <w:r w:rsidR="00452EC9" w:rsidRPr="00191CF6" w:rsidDel="004F53B2">
        <w:t xml:space="preserve"> </w:t>
      </w:r>
      <w:r w:rsidRPr="00191CF6">
        <w:t>powinno odbywać się ryczałtem</w:t>
      </w:r>
      <w:r w:rsidR="004F53B2" w:rsidRPr="00191CF6">
        <w:t>.</w:t>
      </w:r>
    </w:p>
    <w:p w14:paraId="22E1C1C1" w14:textId="78FAF1C3" w:rsidR="004F53B2" w:rsidRPr="00191CF6" w:rsidRDefault="00370D1E" w:rsidP="00A12D67">
      <w:pPr>
        <w:pStyle w:val="Lista"/>
        <w:numPr>
          <w:ilvl w:val="0"/>
          <w:numId w:val="18"/>
        </w:numPr>
        <w:spacing w:line="240" w:lineRule="auto"/>
        <w:ind w:left="357" w:hanging="357"/>
        <w:contextualSpacing w:val="0"/>
        <w:jc w:val="both"/>
      </w:pPr>
      <w:r w:rsidRPr="00191CF6">
        <w:t xml:space="preserve">Kwota ryczałtu, o którym mowa w ust. </w:t>
      </w:r>
      <w:r w:rsidR="00E610F7" w:rsidRPr="00191CF6">
        <w:t>1</w:t>
      </w:r>
      <w:r w:rsidRPr="00191CF6">
        <w:t>, powinna zawierać wszystkie koszty</w:t>
      </w:r>
      <w:r w:rsidR="00E610F7" w:rsidRPr="00191CF6">
        <w:t xml:space="preserve">, jakie poniesie </w:t>
      </w:r>
      <w:r w:rsidR="004447E8">
        <w:t>w</w:t>
      </w:r>
      <w:r w:rsidR="004447E8" w:rsidRPr="00191CF6">
        <w:t xml:space="preserve">ykonawca </w:t>
      </w:r>
      <w:r w:rsidR="00E610F7" w:rsidRPr="00191CF6">
        <w:t xml:space="preserve">w wyniku realizacji </w:t>
      </w:r>
      <w:r w:rsidR="00297AE4" w:rsidRPr="00191CF6">
        <w:t xml:space="preserve">tej </w:t>
      </w:r>
      <w:r w:rsidR="00E610F7" w:rsidRPr="00191CF6">
        <w:t>umowy.</w:t>
      </w:r>
      <w:r w:rsidR="005109F5" w:rsidRPr="00191CF6">
        <w:t xml:space="preserve"> </w:t>
      </w:r>
    </w:p>
    <w:p w14:paraId="49D2D936" w14:textId="77777777" w:rsidR="00362375" w:rsidRPr="00191CF6" w:rsidRDefault="00452EC9" w:rsidP="00A12D67">
      <w:pPr>
        <w:pStyle w:val="Lista"/>
        <w:numPr>
          <w:ilvl w:val="0"/>
          <w:numId w:val="18"/>
        </w:numPr>
        <w:spacing w:line="240" w:lineRule="auto"/>
        <w:ind w:left="357" w:hanging="357"/>
        <w:contextualSpacing w:val="0"/>
        <w:jc w:val="both"/>
      </w:pPr>
      <w:r w:rsidRPr="00191CF6">
        <w:t>Zamawiający ma prawo ujęcia w ryczałtowym rozliczeniu kosztów realizacji usługi serwisowania także koszt</w:t>
      </w:r>
      <w:r w:rsidR="00EA0652" w:rsidRPr="00191CF6">
        <w:rPr>
          <w:szCs w:val="24"/>
        </w:rPr>
        <w:t>ów</w:t>
      </w:r>
      <w:r w:rsidRPr="00191CF6">
        <w:t xml:space="preserve"> napraw, w tym części zamiennych, urządzeń i elementów składowych instalacji, w przypadku uznania tego rozliczenia za ekonomicznie uzasadnione.</w:t>
      </w:r>
    </w:p>
    <w:p w14:paraId="38E3CD20" w14:textId="55C1F156" w:rsidR="00CB2222" w:rsidRPr="00191CF6" w:rsidRDefault="0085063B" w:rsidP="00A12D67">
      <w:pPr>
        <w:pStyle w:val="Lista"/>
        <w:numPr>
          <w:ilvl w:val="0"/>
          <w:numId w:val="18"/>
        </w:numPr>
        <w:spacing w:after="0" w:line="240" w:lineRule="auto"/>
        <w:ind w:left="357" w:hanging="357"/>
        <w:contextualSpacing w:val="0"/>
        <w:jc w:val="both"/>
      </w:pPr>
      <w:r w:rsidRPr="00191CF6">
        <w:lastRenderedPageBreak/>
        <w:t>W przypadku, gdy koszty</w:t>
      </w:r>
      <w:r w:rsidR="00A3255C" w:rsidRPr="00191CF6">
        <w:t xml:space="preserve"> napraw</w:t>
      </w:r>
      <w:r w:rsidR="003364EA" w:rsidRPr="00191CF6">
        <w:t xml:space="preserve"> oraz</w:t>
      </w:r>
      <w:r w:rsidR="00A3255C" w:rsidRPr="00191CF6">
        <w:t xml:space="preserve"> koszty</w:t>
      </w:r>
      <w:r w:rsidRPr="00191CF6">
        <w:t xml:space="preserve"> części zamiennych, urządzeń i elementów składowych instalacji nie zostały ujęte w formie ryczałtu, p</w:t>
      </w:r>
      <w:r w:rsidR="00BC30AB" w:rsidRPr="00191CF6">
        <w:t xml:space="preserve">rzed przystąpieniem </w:t>
      </w:r>
      <w:r w:rsidR="00D731AC" w:rsidRPr="00191CF6">
        <w:t xml:space="preserve">do naprawy </w:t>
      </w:r>
      <w:r w:rsidR="004447E8">
        <w:t>w</w:t>
      </w:r>
      <w:r w:rsidR="004447E8" w:rsidRPr="00191CF6">
        <w:t xml:space="preserve">ykonawca </w:t>
      </w:r>
      <w:r w:rsidR="00D731AC" w:rsidRPr="00191CF6">
        <w:t xml:space="preserve">zobowiązany jest powiadomić </w:t>
      </w:r>
      <w:r w:rsidR="004447E8">
        <w:t>z</w:t>
      </w:r>
      <w:r w:rsidR="004447E8" w:rsidRPr="00191CF6">
        <w:t xml:space="preserve">amawiającego </w:t>
      </w:r>
      <w:r w:rsidR="00D731AC" w:rsidRPr="00191CF6">
        <w:t>o koszcie</w:t>
      </w:r>
      <w:r w:rsidR="00521EF8" w:rsidRPr="00191CF6">
        <w:t xml:space="preserve"> naprawy</w:t>
      </w:r>
      <w:r w:rsidR="00D731AC" w:rsidRPr="00191CF6">
        <w:t xml:space="preserve">, koszcie </w:t>
      </w:r>
      <w:r w:rsidR="00521EF8" w:rsidRPr="00191CF6">
        <w:t xml:space="preserve">części zamiennych, </w:t>
      </w:r>
      <w:r w:rsidR="00D731AC" w:rsidRPr="00191CF6">
        <w:t xml:space="preserve">wymienianych urządzeń </w:t>
      </w:r>
      <w:r w:rsidR="00521EF8" w:rsidRPr="00191CF6">
        <w:t xml:space="preserve">i </w:t>
      </w:r>
      <w:r w:rsidR="00D731AC" w:rsidRPr="00191CF6">
        <w:t xml:space="preserve">elementów składowych instalacji, natomiast </w:t>
      </w:r>
      <w:r w:rsidR="004447E8">
        <w:t>z</w:t>
      </w:r>
      <w:r w:rsidR="004447E8" w:rsidRPr="00191CF6">
        <w:t xml:space="preserve">amawiający </w:t>
      </w:r>
      <w:r w:rsidR="00253314" w:rsidRPr="00191CF6">
        <w:t>ma prawo</w:t>
      </w:r>
      <w:r w:rsidR="00CB2222" w:rsidRPr="00191CF6">
        <w:t>:</w:t>
      </w:r>
    </w:p>
    <w:p w14:paraId="16411CAB" w14:textId="2304FC18" w:rsidR="005109F5" w:rsidRPr="00191CF6" w:rsidRDefault="00CB2222" w:rsidP="00A12D67">
      <w:pPr>
        <w:pStyle w:val="Lista2"/>
        <w:numPr>
          <w:ilvl w:val="0"/>
          <w:numId w:val="19"/>
        </w:numPr>
        <w:spacing w:line="240" w:lineRule="auto"/>
        <w:jc w:val="both"/>
      </w:pPr>
      <w:r w:rsidRPr="00191CF6">
        <w:t xml:space="preserve">zakwestionować </w:t>
      </w:r>
      <w:r w:rsidR="00EA0652" w:rsidRPr="00191CF6">
        <w:rPr>
          <w:szCs w:val="24"/>
        </w:rPr>
        <w:t xml:space="preserve">koszt naprawy, </w:t>
      </w:r>
      <w:r w:rsidRPr="00191CF6">
        <w:t xml:space="preserve">cenę urządzenia lub elementu składowego podaną przez </w:t>
      </w:r>
      <w:r w:rsidR="00557D14">
        <w:t>w</w:t>
      </w:r>
      <w:r w:rsidR="00557D14" w:rsidRPr="00191CF6">
        <w:t>ykonawcę</w:t>
      </w:r>
      <w:r w:rsidR="0022290C" w:rsidRPr="00191CF6">
        <w:t>,</w:t>
      </w:r>
      <w:r w:rsidRPr="00191CF6">
        <w:t xml:space="preserve"> </w:t>
      </w:r>
      <w:r w:rsidR="0022290C" w:rsidRPr="00191CF6">
        <w:t xml:space="preserve">zwłaszcza </w:t>
      </w:r>
      <w:r w:rsidR="00253314" w:rsidRPr="00191CF6">
        <w:t xml:space="preserve">w </w:t>
      </w:r>
      <w:r w:rsidR="002705C2" w:rsidRPr="00191CF6">
        <w:t>przypadku,</w:t>
      </w:r>
      <w:r w:rsidR="00253314" w:rsidRPr="00191CF6">
        <w:t xml:space="preserve"> gdy jest ona wyższa od średniej ceny rynkowej, ustalonej na podstawie cen uzyskanych od przynajmniej 3 innych podmiotów </w:t>
      </w:r>
      <w:r w:rsidRPr="00191CF6">
        <w:t xml:space="preserve">– w takim przypadku </w:t>
      </w:r>
      <w:r w:rsidR="00557D14">
        <w:t>s</w:t>
      </w:r>
      <w:r w:rsidR="00557D14" w:rsidRPr="00191CF6">
        <w:t xml:space="preserve">trony </w:t>
      </w:r>
      <w:r w:rsidR="00FC6007" w:rsidRPr="00191CF6">
        <w:t>podejmują negocjacje w sprawie ustalenia kosztu wykonania naprawy</w:t>
      </w:r>
      <w:r w:rsidR="00482E89" w:rsidRPr="00191CF6">
        <w:t xml:space="preserve">, a w przypadku braku porozumienia </w:t>
      </w:r>
      <w:r w:rsidR="00715D59">
        <w:t>administrator lokalny obiektów</w:t>
      </w:r>
      <w:r w:rsidR="00253314" w:rsidRPr="00191CF6">
        <w:t xml:space="preserve"> może </w:t>
      </w:r>
      <w:r w:rsidR="00482E89" w:rsidRPr="00191CF6">
        <w:t xml:space="preserve">zlecić usługę innemu </w:t>
      </w:r>
      <w:r w:rsidR="00557D14">
        <w:t>w</w:t>
      </w:r>
      <w:r w:rsidR="00557D14" w:rsidRPr="00191CF6">
        <w:t>ykonawcy</w:t>
      </w:r>
      <w:r w:rsidRPr="00191CF6">
        <w:t>;</w:t>
      </w:r>
      <w:r w:rsidR="00D731AC" w:rsidRPr="00191CF6">
        <w:t xml:space="preserve"> </w:t>
      </w:r>
    </w:p>
    <w:p w14:paraId="5AF59001" w14:textId="77777777" w:rsidR="005109F5" w:rsidRPr="00191CF6" w:rsidRDefault="00CB2222" w:rsidP="00A12D67">
      <w:pPr>
        <w:pStyle w:val="Lista2"/>
        <w:numPr>
          <w:ilvl w:val="0"/>
          <w:numId w:val="19"/>
        </w:numPr>
        <w:spacing w:line="240" w:lineRule="auto"/>
        <w:jc w:val="both"/>
      </w:pPr>
      <w:r w:rsidRPr="00191CF6">
        <w:t>zrezygnować z naprawy w przypadku jej nieopłacalności, np. gdy koszt przekroczy</w:t>
      </w:r>
      <w:r w:rsidR="00253314" w:rsidRPr="00191CF6">
        <w:t xml:space="preserve"> </w:t>
      </w:r>
      <w:r w:rsidRPr="00191CF6">
        <w:t>lub jest bliski kosztowi zakupu nowej części</w:t>
      </w:r>
      <w:r w:rsidR="00184469" w:rsidRPr="00191CF6">
        <w:t>, urządzenia,</w:t>
      </w:r>
      <w:r w:rsidR="00184469" w:rsidRPr="00191CF6" w:rsidDel="00184469">
        <w:t xml:space="preserve"> </w:t>
      </w:r>
      <w:r w:rsidRPr="00191CF6">
        <w:t>elementu instalacji</w:t>
      </w:r>
      <w:r w:rsidR="00184469" w:rsidRPr="00191CF6">
        <w:t xml:space="preserve"> </w:t>
      </w:r>
      <w:r w:rsidRPr="00191CF6">
        <w:t>o porównywalnych parametrach</w:t>
      </w:r>
      <w:r w:rsidR="00923622" w:rsidRPr="00191CF6">
        <w:t>.</w:t>
      </w:r>
    </w:p>
    <w:p w14:paraId="062D4710" w14:textId="7E3FCF91" w:rsidR="00883958" w:rsidRPr="00D66498" w:rsidRDefault="00C414AD" w:rsidP="00D918A2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66498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194D1F" w:rsidRPr="00D66498">
        <w:rPr>
          <w:rFonts w:asciiTheme="minorHAnsi" w:hAnsiTheme="minorHAnsi" w:cstheme="minorHAnsi"/>
          <w:b/>
          <w:sz w:val="22"/>
          <w:szCs w:val="22"/>
        </w:rPr>
        <w:t>1</w:t>
      </w:r>
      <w:r w:rsidR="00FE6DDB" w:rsidRPr="00D66498">
        <w:rPr>
          <w:rFonts w:asciiTheme="minorHAnsi" w:hAnsiTheme="minorHAnsi" w:cstheme="minorHAnsi"/>
          <w:b/>
          <w:sz w:val="22"/>
          <w:szCs w:val="22"/>
        </w:rPr>
        <w:t>6.</w:t>
      </w:r>
    </w:p>
    <w:p w14:paraId="120BDDFF" w14:textId="77777777" w:rsidR="001435E0" w:rsidRPr="00191CF6" w:rsidRDefault="009A7462" w:rsidP="000E685E">
      <w:pPr>
        <w:pStyle w:val="Lista"/>
        <w:numPr>
          <w:ilvl w:val="0"/>
          <w:numId w:val="2"/>
        </w:numPr>
        <w:spacing w:line="240" w:lineRule="auto"/>
        <w:ind w:left="357" w:hanging="357"/>
        <w:contextualSpacing w:val="0"/>
        <w:jc w:val="both"/>
        <w:rPr>
          <w:lang w:eastAsia="pl-PL"/>
        </w:rPr>
      </w:pPr>
      <w:r w:rsidRPr="00191CF6">
        <w:rPr>
          <w:lang w:eastAsia="pl-PL"/>
        </w:rPr>
        <w:t xml:space="preserve">Zamawiający </w:t>
      </w:r>
      <w:r w:rsidR="003802F8" w:rsidRPr="00191CF6">
        <w:rPr>
          <w:lang w:eastAsia="pl-PL"/>
        </w:rPr>
        <w:t xml:space="preserve">jest zobowiązany </w:t>
      </w:r>
      <w:r w:rsidR="00B02E8A" w:rsidRPr="00191CF6">
        <w:rPr>
          <w:lang w:eastAsia="pl-PL"/>
        </w:rPr>
        <w:t>do</w:t>
      </w:r>
      <w:r w:rsidR="001E66BB" w:rsidRPr="00191CF6">
        <w:rPr>
          <w:lang w:eastAsia="pl-PL"/>
        </w:rPr>
        <w:t xml:space="preserve"> n</w:t>
      </w:r>
      <w:r w:rsidR="009D2009" w:rsidRPr="00191CF6">
        <w:rPr>
          <w:lang w:eastAsia="pl-PL"/>
        </w:rPr>
        <w:t>aliczani</w:t>
      </w:r>
      <w:r w:rsidR="001E66BB" w:rsidRPr="00191CF6">
        <w:rPr>
          <w:lang w:eastAsia="pl-PL"/>
        </w:rPr>
        <w:t>a</w:t>
      </w:r>
      <w:r w:rsidR="009D2009" w:rsidRPr="00191CF6">
        <w:rPr>
          <w:lang w:eastAsia="pl-PL"/>
        </w:rPr>
        <w:t xml:space="preserve"> kar</w:t>
      </w:r>
      <w:r w:rsidR="00B02E8A" w:rsidRPr="00191CF6">
        <w:rPr>
          <w:lang w:eastAsia="pl-PL"/>
        </w:rPr>
        <w:t xml:space="preserve"> </w:t>
      </w:r>
      <w:r w:rsidR="00FD4306" w:rsidRPr="00191CF6">
        <w:rPr>
          <w:lang w:eastAsia="pl-PL"/>
        </w:rPr>
        <w:t xml:space="preserve">umownych </w:t>
      </w:r>
      <w:r w:rsidR="00BB00E9" w:rsidRPr="00191CF6">
        <w:rPr>
          <w:lang w:eastAsia="pl-PL"/>
        </w:rPr>
        <w:t xml:space="preserve">za </w:t>
      </w:r>
      <w:r w:rsidR="005F56D8" w:rsidRPr="00191CF6">
        <w:rPr>
          <w:lang w:eastAsia="pl-PL"/>
        </w:rPr>
        <w:t xml:space="preserve">niewykonanie </w:t>
      </w:r>
      <w:r w:rsidR="00BB00E9" w:rsidRPr="00191CF6">
        <w:rPr>
          <w:lang w:eastAsia="pl-PL"/>
        </w:rPr>
        <w:t>lub nienależyte wykonanie zobowiązań wynikających z umowy</w:t>
      </w:r>
      <w:r w:rsidR="00220B42" w:rsidRPr="00191CF6">
        <w:rPr>
          <w:lang w:eastAsia="pl-PL"/>
        </w:rPr>
        <w:t>.</w:t>
      </w:r>
    </w:p>
    <w:p w14:paraId="6C50476A" w14:textId="5BB595A8" w:rsidR="002960A0" w:rsidRPr="00191CF6" w:rsidRDefault="002960A0" w:rsidP="000E685E">
      <w:pPr>
        <w:pStyle w:val="Lista"/>
        <w:numPr>
          <w:ilvl w:val="0"/>
          <w:numId w:val="2"/>
        </w:numPr>
        <w:spacing w:line="240" w:lineRule="auto"/>
        <w:ind w:left="357" w:hanging="357"/>
        <w:contextualSpacing w:val="0"/>
        <w:jc w:val="both"/>
        <w:rPr>
          <w:lang w:eastAsia="pl-PL"/>
        </w:rPr>
      </w:pPr>
      <w:r w:rsidRPr="00191CF6">
        <w:rPr>
          <w:lang w:eastAsia="pl-PL"/>
        </w:rPr>
        <w:t>Zamawiający potrąca kary umowne z na</w:t>
      </w:r>
      <w:r w:rsidR="005F56D8" w:rsidRPr="00191CF6">
        <w:rPr>
          <w:lang w:eastAsia="pl-PL"/>
        </w:rPr>
        <w:t xml:space="preserve">leżnego </w:t>
      </w:r>
      <w:r w:rsidR="00557D14">
        <w:rPr>
          <w:lang w:eastAsia="pl-PL"/>
        </w:rPr>
        <w:t>w</w:t>
      </w:r>
      <w:r w:rsidR="00557D14" w:rsidRPr="00191CF6">
        <w:rPr>
          <w:lang w:eastAsia="pl-PL"/>
        </w:rPr>
        <w:t xml:space="preserve">ykonawcy </w:t>
      </w:r>
      <w:r w:rsidR="005F56D8" w:rsidRPr="00191CF6">
        <w:rPr>
          <w:lang w:eastAsia="pl-PL"/>
        </w:rPr>
        <w:t xml:space="preserve">wynagrodzenia </w:t>
      </w:r>
      <w:r w:rsidRPr="00191CF6">
        <w:rPr>
          <w:lang w:eastAsia="pl-PL"/>
        </w:rPr>
        <w:t xml:space="preserve">lub zabezpieczenia należytego wykonania umowy bez konieczności uzyskania uprzedniej zgody </w:t>
      </w:r>
      <w:r w:rsidR="00557D14">
        <w:rPr>
          <w:lang w:eastAsia="pl-PL"/>
        </w:rPr>
        <w:t>w</w:t>
      </w:r>
      <w:r w:rsidR="00557D14" w:rsidRPr="00191CF6">
        <w:rPr>
          <w:lang w:eastAsia="pl-PL"/>
        </w:rPr>
        <w:t>ykonawcy</w:t>
      </w:r>
      <w:r w:rsidRPr="00191CF6">
        <w:rPr>
          <w:lang w:eastAsia="pl-PL"/>
        </w:rPr>
        <w:t xml:space="preserve">. </w:t>
      </w:r>
    </w:p>
    <w:p w14:paraId="06B63018" w14:textId="710AF7EA" w:rsidR="00C72023" w:rsidRPr="00975D56" w:rsidRDefault="00C72023" w:rsidP="00D918A2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5D56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194D1F" w:rsidRPr="00975D56">
        <w:rPr>
          <w:rFonts w:asciiTheme="minorHAnsi" w:hAnsiTheme="minorHAnsi" w:cstheme="minorHAnsi"/>
          <w:b/>
          <w:sz w:val="22"/>
          <w:szCs w:val="22"/>
        </w:rPr>
        <w:t>1</w:t>
      </w:r>
      <w:r w:rsidR="00FE6DDB" w:rsidRPr="00975D56">
        <w:rPr>
          <w:rFonts w:asciiTheme="minorHAnsi" w:hAnsiTheme="minorHAnsi" w:cstheme="minorHAnsi"/>
          <w:b/>
          <w:sz w:val="22"/>
          <w:szCs w:val="22"/>
        </w:rPr>
        <w:t>7.</w:t>
      </w:r>
    </w:p>
    <w:p w14:paraId="165FA9FD" w14:textId="385378E0" w:rsidR="00917145" w:rsidRPr="00975D56" w:rsidRDefault="00932012" w:rsidP="000E685E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975D56">
        <w:rPr>
          <w:rFonts w:asciiTheme="minorHAnsi" w:hAnsiTheme="minorHAnsi" w:cstheme="minorHAnsi"/>
          <w:sz w:val="22"/>
          <w:szCs w:val="22"/>
        </w:rPr>
        <w:t xml:space="preserve">Podstawą do wystawienia przez </w:t>
      </w:r>
      <w:r w:rsidR="00557D14" w:rsidRPr="00975D56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975D56">
        <w:rPr>
          <w:rFonts w:asciiTheme="minorHAnsi" w:hAnsiTheme="minorHAnsi" w:cstheme="minorHAnsi"/>
          <w:sz w:val="22"/>
          <w:szCs w:val="22"/>
        </w:rPr>
        <w:t>faktury za realizację usługi s</w:t>
      </w:r>
      <w:r w:rsidR="00CF50E7" w:rsidRPr="00975D56">
        <w:rPr>
          <w:rFonts w:asciiTheme="minorHAnsi" w:hAnsiTheme="minorHAnsi" w:cstheme="minorHAnsi"/>
          <w:sz w:val="22"/>
          <w:szCs w:val="22"/>
        </w:rPr>
        <w:t>erwisowania</w:t>
      </w:r>
      <w:r w:rsidRPr="00975D56">
        <w:rPr>
          <w:rFonts w:asciiTheme="minorHAnsi" w:hAnsiTheme="minorHAnsi" w:cstheme="minorHAnsi"/>
          <w:sz w:val="22"/>
          <w:szCs w:val="22"/>
        </w:rPr>
        <w:t xml:space="preserve"> jest zatwierdzony przez </w:t>
      </w:r>
      <w:r w:rsidR="00557D14" w:rsidRPr="00975D56">
        <w:rPr>
          <w:rFonts w:asciiTheme="minorHAnsi" w:hAnsiTheme="minorHAnsi" w:cstheme="minorHAnsi"/>
          <w:sz w:val="22"/>
          <w:szCs w:val="22"/>
        </w:rPr>
        <w:t xml:space="preserve">administratora </w:t>
      </w:r>
      <w:r w:rsidRPr="00975D56">
        <w:rPr>
          <w:rFonts w:asciiTheme="minorHAnsi" w:hAnsiTheme="minorHAnsi" w:cstheme="minorHAnsi"/>
          <w:sz w:val="22"/>
          <w:szCs w:val="22"/>
        </w:rPr>
        <w:t xml:space="preserve">lokalnego </w:t>
      </w:r>
      <w:r w:rsidR="00D66498">
        <w:rPr>
          <w:rFonts w:asciiTheme="minorHAnsi" w:hAnsiTheme="minorHAnsi" w:cstheme="minorHAnsi"/>
          <w:sz w:val="22"/>
          <w:szCs w:val="22"/>
        </w:rPr>
        <w:t xml:space="preserve">obiektów </w:t>
      </w:r>
      <w:r w:rsidR="00713C03" w:rsidRPr="00975D56">
        <w:rPr>
          <w:rFonts w:asciiTheme="minorHAnsi" w:hAnsiTheme="minorHAnsi" w:cstheme="minorHAnsi"/>
          <w:bCs/>
          <w:sz w:val="22"/>
          <w:szCs w:val="22"/>
        </w:rPr>
        <w:t>lub osobę przez niego upoważnioną</w:t>
      </w:r>
      <w:r w:rsidR="00713C03" w:rsidRPr="00975D56">
        <w:rPr>
          <w:rFonts w:asciiTheme="minorHAnsi" w:hAnsiTheme="minorHAnsi" w:cstheme="minorHAnsi"/>
          <w:sz w:val="22"/>
          <w:szCs w:val="22"/>
        </w:rPr>
        <w:t xml:space="preserve"> </w:t>
      </w:r>
      <w:r w:rsidR="00557D14" w:rsidRPr="00975D56">
        <w:rPr>
          <w:rFonts w:asciiTheme="minorHAnsi" w:hAnsiTheme="minorHAnsi" w:cstheme="minorHAnsi"/>
          <w:sz w:val="22"/>
          <w:szCs w:val="22"/>
        </w:rPr>
        <w:t xml:space="preserve">protokół </w:t>
      </w:r>
      <w:r w:rsidRPr="00975D56">
        <w:rPr>
          <w:rFonts w:asciiTheme="minorHAnsi" w:hAnsiTheme="minorHAnsi" w:cstheme="minorHAnsi"/>
          <w:sz w:val="22"/>
          <w:szCs w:val="22"/>
        </w:rPr>
        <w:t xml:space="preserve">wykonania usługi </w:t>
      </w:r>
      <w:r w:rsidR="004F48D3" w:rsidRPr="00975D56">
        <w:rPr>
          <w:rFonts w:asciiTheme="minorHAnsi" w:hAnsiTheme="minorHAnsi" w:cstheme="minorHAnsi"/>
          <w:bCs/>
          <w:sz w:val="22"/>
          <w:szCs w:val="22"/>
        </w:rPr>
        <w:t>naprawy/</w:t>
      </w:r>
      <w:r w:rsidR="00D6649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F48D3" w:rsidRPr="00975D56">
        <w:rPr>
          <w:rFonts w:asciiTheme="minorHAnsi" w:hAnsiTheme="minorHAnsi" w:cstheme="minorHAnsi"/>
          <w:bCs/>
          <w:sz w:val="22"/>
          <w:szCs w:val="22"/>
        </w:rPr>
        <w:t>czynności serwisowych/</w:t>
      </w:r>
      <w:r w:rsidR="00D6649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F48D3" w:rsidRPr="00975D56">
        <w:rPr>
          <w:rFonts w:asciiTheme="minorHAnsi" w:hAnsiTheme="minorHAnsi" w:cstheme="minorHAnsi"/>
          <w:bCs/>
          <w:sz w:val="22"/>
          <w:szCs w:val="22"/>
        </w:rPr>
        <w:t>przeglądu/</w:t>
      </w:r>
      <w:r w:rsidR="00D6649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F48D3" w:rsidRPr="00975D56">
        <w:rPr>
          <w:rFonts w:asciiTheme="minorHAnsi" w:hAnsiTheme="minorHAnsi" w:cstheme="minorHAnsi"/>
          <w:bCs/>
          <w:sz w:val="22"/>
          <w:szCs w:val="22"/>
        </w:rPr>
        <w:t>konserwacji</w:t>
      </w:r>
      <w:r w:rsidR="00BC30AB" w:rsidRPr="00975D56">
        <w:rPr>
          <w:rFonts w:asciiTheme="minorHAnsi" w:hAnsiTheme="minorHAnsi" w:cstheme="minorHAnsi"/>
          <w:sz w:val="22"/>
          <w:szCs w:val="22"/>
        </w:rPr>
        <w:t xml:space="preserve">, </w:t>
      </w:r>
      <w:r w:rsidR="0057786C" w:rsidRPr="00975D56">
        <w:rPr>
          <w:rFonts w:asciiTheme="minorHAnsi" w:hAnsiTheme="minorHAnsi" w:cstheme="minorHAnsi"/>
          <w:sz w:val="22"/>
          <w:szCs w:val="22"/>
        </w:rPr>
        <w:t xml:space="preserve">o </w:t>
      </w:r>
      <w:r w:rsidRPr="00975D56">
        <w:rPr>
          <w:rFonts w:asciiTheme="minorHAnsi" w:hAnsiTheme="minorHAnsi" w:cstheme="minorHAnsi"/>
          <w:sz w:val="22"/>
          <w:szCs w:val="22"/>
        </w:rPr>
        <w:t xml:space="preserve">którym mowa w § </w:t>
      </w:r>
      <w:r w:rsidR="005B552E" w:rsidRPr="00975D56">
        <w:rPr>
          <w:rFonts w:asciiTheme="minorHAnsi" w:hAnsiTheme="minorHAnsi" w:cstheme="minorHAnsi"/>
          <w:sz w:val="22"/>
          <w:szCs w:val="22"/>
        </w:rPr>
        <w:t>1</w:t>
      </w:r>
      <w:r w:rsidR="00FE6DDB" w:rsidRPr="00975D56">
        <w:rPr>
          <w:rFonts w:asciiTheme="minorHAnsi" w:hAnsiTheme="minorHAnsi" w:cstheme="minorHAnsi"/>
          <w:sz w:val="22"/>
          <w:szCs w:val="22"/>
        </w:rPr>
        <w:t>4</w:t>
      </w:r>
      <w:r w:rsidR="005B552E" w:rsidRPr="00975D56">
        <w:rPr>
          <w:rFonts w:asciiTheme="minorHAnsi" w:hAnsiTheme="minorHAnsi" w:cstheme="minorHAnsi"/>
          <w:sz w:val="22"/>
          <w:szCs w:val="22"/>
        </w:rPr>
        <w:t xml:space="preserve"> </w:t>
      </w:r>
      <w:r w:rsidR="0016584D" w:rsidRPr="00975D56">
        <w:rPr>
          <w:rFonts w:asciiTheme="minorHAnsi" w:hAnsiTheme="minorHAnsi" w:cstheme="minorHAnsi"/>
          <w:sz w:val="22"/>
          <w:szCs w:val="22"/>
        </w:rPr>
        <w:t xml:space="preserve">ust. </w:t>
      </w:r>
      <w:r w:rsidR="00C06B4E" w:rsidRPr="00975D56">
        <w:rPr>
          <w:rFonts w:asciiTheme="minorHAnsi" w:hAnsiTheme="minorHAnsi" w:cstheme="minorHAnsi"/>
          <w:sz w:val="22"/>
          <w:szCs w:val="22"/>
        </w:rPr>
        <w:t>7</w:t>
      </w:r>
      <w:r w:rsidR="00391A2D" w:rsidRPr="00975D56">
        <w:rPr>
          <w:rFonts w:asciiTheme="minorHAnsi" w:hAnsiTheme="minorHAnsi" w:cstheme="minorHAnsi"/>
          <w:sz w:val="22"/>
          <w:szCs w:val="22"/>
        </w:rPr>
        <w:t xml:space="preserve"> </w:t>
      </w:r>
      <w:r w:rsidRPr="00975D56">
        <w:rPr>
          <w:rFonts w:asciiTheme="minorHAnsi" w:hAnsiTheme="minorHAnsi" w:cstheme="minorHAnsi"/>
          <w:sz w:val="22"/>
          <w:szCs w:val="22"/>
        </w:rPr>
        <w:t xml:space="preserve">pkt </w:t>
      </w:r>
      <w:r w:rsidR="0059325D" w:rsidRPr="00975D56">
        <w:rPr>
          <w:rFonts w:asciiTheme="minorHAnsi" w:hAnsiTheme="minorHAnsi" w:cstheme="minorHAnsi"/>
          <w:sz w:val="22"/>
          <w:szCs w:val="22"/>
        </w:rPr>
        <w:t xml:space="preserve">5 </w:t>
      </w:r>
      <w:r w:rsidRPr="00975D56">
        <w:rPr>
          <w:rFonts w:asciiTheme="minorHAnsi" w:hAnsiTheme="minorHAnsi" w:cstheme="minorHAnsi"/>
          <w:sz w:val="22"/>
          <w:szCs w:val="22"/>
        </w:rPr>
        <w:t xml:space="preserve">lit. </w:t>
      </w:r>
      <w:r w:rsidR="00F10D43" w:rsidRPr="00975D56">
        <w:rPr>
          <w:rFonts w:asciiTheme="minorHAnsi" w:hAnsiTheme="minorHAnsi" w:cstheme="minorHAnsi"/>
          <w:sz w:val="22"/>
          <w:szCs w:val="22"/>
        </w:rPr>
        <w:t>g</w:t>
      </w:r>
      <w:r w:rsidRPr="00975D56">
        <w:rPr>
          <w:rFonts w:asciiTheme="minorHAnsi" w:hAnsiTheme="minorHAnsi" w:cstheme="minorHAnsi"/>
          <w:sz w:val="22"/>
          <w:szCs w:val="22"/>
        </w:rPr>
        <w:t>.</w:t>
      </w:r>
    </w:p>
    <w:p w14:paraId="330E26CC" w14:textId="6F19FFEA" w:rsidR="001B1C19" w:rsidRPr="00E85B62" w:rsidRDefault="001B1C19" w:rsidP="00E85B62">
      <w:pPr>
        <w:pStyle w:val="Nagwek1"/>
        <w:spacing w:after="120"/>
        <w:jc w:val="center"/>
        <w:rPr>
          <w:rFonts w:ascii="Calibri" w:hAnsi="Calibri" w:cs="Calibri"/>
        </w:rPr>
      </w:pPr>
      <w:bookmarkStart w:id="21" w:name="_Toc153551631"/>
      <w:r w:rsidRPr="00E85B62">
        <w:rPr>
          <w:rFonts w:ascii="Calibri" w:hAnsi="Calibri" w:cs="Calibri"/>
        </w:rPr>
        <w:t xml:space="preserve">Rozdział 4 </w:t>
      </w:r>
      <w:r w:rsidR="00E85B62" w:rsidRPr="000D485F">
        <w:rPr>
          <w:rFonts w:asciiTheme="minorHAnsi" w:hAnsiTheme="minorHAnsi" w:cstheme="minorHAnsi"/>
        </w:rPr>
        <w:t>–</w:t>
      </w:r>
      <w:r w:rsidRPr="00E85B62">
        <w:rPr>
          <w:rFonts w:ascii="Calibri" w:hAnsi="Calibri" w:cs="Calibri"/>
        </w:rPr>
        <w:t xml:space="preserve"> Postanowienia końcowe</w:t>
      </w:r>
      <w:bookmarkEnd w:id="21"/>
    </w:p>
    <w:p w14:paraId="514EC51F" w14:textId="4B76DFB0" w:rsidR="001B1C19" w:rsidRPr="001B1C19" w:rsidRDefault="001B1C19" w:rsidP="00D918A2">
      <w:pPr>
        <w:spacing w:before="120" w:after="120"/>
        <w:jc w:val="center"/>
        <w:rPr>
          <w:b/>
        </w:rPr>
      </w:pPr>
      <w:r w:rsidRPr="001B1C19">
        <w:rPr>
          <w:rFonts w:cs="Calibri"/>
          <w:b/>
        </w:rPr>
        <w:t>§</w:t>
      </w:r>
      <w:r w:rsidRPr="001B1C19">
        <w:rPr>
          <w:b/>
        </w:rPr>
        <w:t xml:space="preserve"> 18</w:t>
      </w:r>
      <w:r>
        <w:rPr>
          <w:b/>
        </w:rPr>
        <w:t>.</w:t>
      </w:r>
    </w:p>
    <w:p w14:paraId="03307FE1" w14:textId="10CFB334" w:rsidR="001B1C19" w:rsidRPr="001B1C19" w:rsidRDefault="001B1C19" w:rsidP="00A12D67">
      <w:pPr>
        <w:pStyle w:val="Akapitzlist"/>
        <w:numPr>
          <w:ilvl w:val="0"/>
          <w:numId w:val="32"/>
        </w:numPr>
        <w:spacing w:line="240" w:lineRule="auto"/>
        <w:ind w:left="425" w:hanging="425"/>
        <w:contextualSpacing w:val="0"/>
        <w:jc w:val="both"/>
      </w:pPr>
      <w:r w:rsidRPr="00975D56">
        <w:rPr>
          <w:rFonts w:cs="Calibri"/>
          <w:color w:val="000000"/>
          <w:lang w:eastAsia="pl-PL"/>
        </w:rPr>
        <w:t xml:space="preserve">Częstotliwość, zakres i czasy reakcji serwisowania instalacji lub urządzeń, które nie zostały wymienione w Standardzie serwisowania określa </w:t>
      </w:r>
      <w:r w:rsidR="00715D59">
        <w:rPr>
          <w:rFonts w:cs="Calibri"/>
          <w:color w:val="000000"/>
          <w:lang w:eastAsia="pl-PL"/>
        </w:rPr>
        <w:t>administrator lokalny obiektów</w:t>
      </w:r>
      <w:r w:rsidRPr="00975D56">
        <w:rPr>
          <w:rFonts w:cs="Calibri"/>
          <w:color w:val="000000"/>
          <w:lang w:eastAsia="pl-PL"/>
        </w:rPr>
        <w:t xml:space="preserve"> w oparciu o wymagania lub zalecenia zawarte w DTR lub instrukcji obsługi.</w:t>
      </w:r>
    </w:p>
    <w:p w14:paraId="23A37AAB" w14:textId="1505071B" w:rsidR="001B1C19" w:rsidRPr="00975D56" w:rsidRDefault="00715D59" w:rsidP="00A12D6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425" w:hanging="425"/>
        <w:contextualSpacing w:val="0"/>
        <w:jc w:val="both"/>
        <w:rPr>
          <w:rFonts w:cs="Calibri"/>
          <w:color w:val="000000"/>
          <w:lang w:eastAsia="pl-PL"/>
        </w:rPr>
      </w:pPr>
      <w:r>
        <w:rPr>
          <w:rFonts w:cs="Calibri"/>
          <w:color w:val="000000"/>
          <w:lang w:eastAsia="pl-PL"/>
        </w:rPr>
        <w:t>Administrator lokalny obiektów</w:t>
      </w:r>
      <w:r w:rsidR="001B1C19" w:rsidRPr="00975D56">
        <w:rPr>
          <w:rFonts w:cs="Calibri"/>
          <w:color w:val="000000"/>
          <w:lang w:eastAsia="pl-PL"/>
        </w:rPr>
        <w:t xml:space="preserve"> zobowiązany jest do przechowywania DTR, instrukcji obsługi i decyzji dotyczących wszystkich urządzeń i instalacji w obiektach przez cały okres ich użytkowania. </w:t>
      </w:r>
    </w:p>
    <w:p w14:paraId="5D77F19A" w14:textId="5E343237" w:rsidR="001B1C19" w:rsidRPr="00975D56" w:rsidRDefault="001B1C19" w:rsidP="00A12D6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425" w:hanging="425"/>
        <w:contextualSpacing w:val="0"/>
        <w:jc w:val="both"/>
        <w:rPr>
          <w:rFonts w:cs="Calibri"/>
          <w:color w:val="000000"/>
          <w:lang w:eastAsia="pl-PL"/>
        </w:rPr>
      </w:pPr>
      <w:r w:rsidRPr="00975D56">
        <w:rPr>
          <w:rFonts w:cs="Calibri"/>
          <w:color w:val="000000"/>
          <w:lang w:eastAsia="pl-PL"/>
        </w:rPr>
        <w:t xml:space="preserve">Za monitorowanie realizacji zadań w zakresie serwisowania odpowiada </w:t>
      </w:r>
      <w:r w:rsidR="00715D59">
        <w:rPr>
          <w:rFonts w:cs="Calibri"/>
          <w:color w:val="000000"/>
          <w:lang w:eastAsia="pl-PL"/>
        </w:rPr>
        <w:t>administrator lokalny obiektów</w:t>
      </w:r>
      <w:r w:rsidRPr="00975D56">
        <w:rPr>
          <w:rFonts w:cs="Calibri"/>
          <w:color w:val="000000"/>
          <w:lang w:eastAsia="pl-PL"/>
        </w:rPr>
        <w:t xml:space="preserve"> lub osoba przez niego upoważniona. </w:t>
      </w:r>
    </w:p>
    <w:p w14:paraId="0E8A3FA6" w14:textId="77777777" w:rsidR="001B1C19" w:rsidRPr="00975D56" w:rsidRDefault="001B1C19" w:rsidP="00A12D6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425" w:hanging="425"/>
        <w:contextualSpacing w:val="0"/>
        <w:jc w:val="both"/>
        <w:rPr>
          <w:rFonts w:cs="Calibri"/>
          <w:color w:val="000000"/>
          <w:lang w:eastAsia="pl-PL"/>
        </w:rPr>
      </w:pPr>
      <w:r w:rsidRPr="00975D56">
        <w:rPr>
          <w:rFonts w:cs="Calibri"/>
          <w:color w:val="000000"/>
          <w:lang w:eastAsia="pl-PL"/>
        </w:rPr>
        <w:t>Standard ma zastosowanie również do obiektów użytkowanych na podstawie umowy współwłasności, najmu, dzierżawy, itp. W przypadku niezgodności zapisów takiej umowy z postanowieniami Instrukcji, pierwszeństwo mają zapisy umowy.</w:t>
      </w:r>
    </w:p>
    <w:p w14:paraId="06FC907B" w14:textId="77777777" w:rsidR="001B1C19" w:rsidRPr="00975D56" w:rsidRDefault="001B1C19" w:rsidP="00A12D6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425" w:hanging="425"/>
        <w:contextualSpacing w:val="0"/>
        <w:jc w:val="both"/>
        <w:rPr>
          <w:rFonts w:cs="Calibri"/>
          <w:color w:val="000000"/>
          <w:lang w:eastAsia="pl-PL"/>
        </w:rPr>
      </w:pPr>
      <w:r w:rsidRPr="00975D56">
        <w:rPr>
          <w:rFonts w:cs="Calibri"/>
          <w:color w:val="000000"/>
          <w:lang w:eastAsia="pl-PL"/>
        </w:rPr>
        <w:t>Dyrektor DAW może podjąć decyzję o innym sposobie realizowania serwisowania niż określony w Standardzie serwisowania. Decyzja taka zostaje wydana na pisemny wniosek zainteresowanej komórki organizacyjnej Centrali albo TJO.</w:t>
      </w:r>
    </w:p>
    <w:p w14:paraId="75A410BB" w14:textId="77777777" w:rsidR="001B1C19" w:rsidRPr="00975D56" w:rsidRDefault="001B1C19" w:rsidP="00A12D6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425" w:hanging="425"/>
        <w:contextualSpacing w:val="0"/>
        <w:jc w:val="both"/>
        <w:rPr>
          <w:rFonts w:cs="Calibri"/>
          <w:color w:val="000000"/>
          <w:lang w:eastAsia="pl-PL"/>
        </w:rPr>
      </w:pPr>
      <w:r w:rsidRPr="00975D56">
        <w:rPr>
          <w:rFonts w:cs="Calibri"/>
          <w:color w:val="000000"/>
          <w:lang w:eastAsia="pl-PL"/>
        </w:rPr>
        <w:t>Sposób postępowania w przypadku wykrycia awarii opisany został w załączniku nr 4 do Standardu.</w:t>
      </w:r>
    </w:p>
    <w:p w14:paraId="7A22550D" w14:textId="6F543A08" w:rsidR="001B1C19" w:rsidRDefault="001B1C19" w:rsidP="00A12D6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425" w:hanging="425"/>
        <w:contextualSpacing w:val="0"/>
        <w:jc w:val="both"/>
        <w:rPr>
          <w:rFonts w:cs="Calibri"/>
          <w:color w:val="000000"/>
          <w:lang w:eastAsia="pl-PL"/>
        </w:rPr>
      </w:pPr>
      <w:r w:rsidRPr="00975D56">
        <w:rPr>
          <w:rFonts w:cs="Calibri"/>
          <w:color w:val="000000"/>
          <w:lang w:eastAsia="pl-PL"/>
        </w:rPr>
        <w:t>Zgłoszenie usterki/</w:t>
      </w:r>
      <w:r w:rsidR="00324D2D">
        <w:rPr>
          <w:rFonts w:cs="Calibri"/>
          <w:color w:val="000000"/>
          <w:lang w:eastAsia="pl-PL"/>
        </w:rPr>
        <w:t xml:space="preserve"> </w:t>
      </w:r>
      <w:r w:rsidRPr="00975D56">
        <w:rPr>
          <w:rFonts w:cs="Calibri"/>
          <w:color w:val="000000"/>
          <w:lang w:eastAsia="pl-PL"/>
        </w:rPr>
        <w:t>awarii odbywa się za pomocą załącznika nr 5 do Standardu.</w:t>
      </w:r>
    </w:p>
    <w:p w14:paraId="2994B5BF" w14:textId="2921C52F" w:rsidR="00D1678D" w:rsidRDefault="00324D2D" w:rsidP="00A12D6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425" w:hanging="425"/>
        <w:contextualSpacing w:val="0"/>
        <w:jc w:val="both"/>
        <w:rPr>
          <w:rFonts w:cs="Calibri"/>
          <w:color w:val="000000"/>
          <w:lang w:eastAsia="pl-PL"/>
        </w:rPr>
      </w:pPr>
      <w:r>
        <w:rPr>
          <w:rFonts w:cs="Calibri"/>
          <w:color w:val="000000"/>
          <w:lang w:eastAsia="pl-PL"/>
        </w:rPr>
        <w:lastRenderedPageBreak/>
        <w:t>W przypadku wystąpieni</w:t>
      </w:r>
      <w:r w:rsidR="00D1678D">
        <w:rPr>
          <w:rFonts w:cs="Calibri"/>
          <w:color w:val="000000"/>
          <w:lang w:eastAsia="pl-PL"/>
        </w:rPr>
        <w:t>a awarii dopuszcza się zgłoszenie mailowe/</w:t>
      </w:r>
      <w:r>
        <w:rPr>
          <w:rFonts w:cs="Calibri"/>
          <w:color w:val="000000"/>
          <w:lang w:eastAsia="pl-PL"/>
        </w:rPr>
        <w:t xml:space="preserve"> </w:t>
      </w:r>
      <w:r w:rsidR="00D1678D">
        <w:rPr>
          <w:rFonts w:cs="Calibri"/>
          <w:color w:val="000000"/>
          <w:lang w:eastAsia="pl-PL"/>
        </w:rPr>
        <w:t>telefoniczne.</w:t>
      </w:r>
    </w:p>
    <w:p w14:paraId="5ACD20C9" w14:textId="0F967791" w:rsidR="00D1678D" w:rsidRDefault="00D1678D" w:rsidP="00A12D6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425" w:hanging="425"/>
        <w:contextualSpacing w:val="0"/>
        <w:jc w:val="both"/>
        <w:rPr>
          <w:rFonts w:cs="Calibri"/>
          <w:color w:val="000000"/>
          <w:lang w:eastAsia="pl-PL"/>
        </w:rPr>
      </w:pPr>
      <w:r>
        <w:rPr>
          <w:rFonts w:cs="Calibri"/>
          <w:color w:val="000000"/>
          <w:lang w:eastAsia="pl-PL"/>
        </w:rPr>
        <w:t>W sytuacji, o której mowa w ust.</w:t>
      </w:r>
      <w:r w:rsidR="00324D2D">
        <w:rPr>
          <w:rFonts w:cs="Calibri"/>
          <w:color w:val="000000"/>
          <w:lang w:eastAsia="pl-PL"/>
        </w:rPr>
        <w:t xml:space="preserve"> </w:t>
      </w:r>
      <w:r>
        <w:rPr>
          <w:rFonts w:cs="Calibri"/>
          <w:color w:val="000000"/>
          <w:lang w:eastAsia="pl-PL"/>
        </w:rPr>
        <w:t xml:space="preserve">8 należy uzupełnić załącznik nr 5. </w:t>
      </w:r>
    </w:p>
    <w:p w14:paraId="692BE2AB" w14:textId="48A097A0" w:rsidR="00153442" w:rsidRPr="00A53B22" w:rsidRDefault="00153442" w:rsidP="00A12D6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426" w:hanging="568"/>
        <w:contextualSpacing w:val="0"/>
        <w:jc w:val="both"/>
        <w:rPr>
          <w:rFonts w:cs="Calibri"/>
          <w:lang w:eastAsia="pl-PL"/>
        </w:rPr>
      </w:pPr>
      <w:r w:rsidRPr="00A53B22">
        <w:rPr>
          <w:rFonts w:cs="Calibri"/>
          <w:lang w:eastAsia="pl-PL"/>
        </w:rPr>
        <w:t>Archiwizacja dokumentacji wytworzonej podczas realizacji spraw odbywa się zgodnie z normatywami kancelaryjno-archiwalnymi.</w:t>
      </w:r>
    </w:p>
    <w:p w14:paraId="50DE15CE" w14:textId="77777777" w:rsidR="001B1C19" w:rsidRPr="00A53B22" w:rsidRDefault="001B1C19" w:rsidP="00A12D6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hanging="568"/>
        <w:rPr>
          <w:rFonts w:cs="Calibri"/>
          <w:lang w:eastAsia="pl-PL"/>
        </w:rPr>
      </w:pPr>
      <w:r w:rsidRPr="00A53B22">
        <w:rPr>
          <w:rFonts w:cs="Calibri"/>
          <w:lang w:eastAsia="pl-PL"/>
        </w:rPr>
        <w:t>Załączniki:</w:t>
      </w:r>
    </w:p>
    <w:p w14:paraId="2DA7FD32" w14:textId="77777777" w:rsidR="00324D2D" w:rsidRDefault="001B1C19" w:rsidP="000E685E">
      <w:pPr>
        <w:autoSpaceDE w:val="0"/>
        <w:autoSpaceDN w:val="0"/>
        <w:adjustRightInd w:val="0"/>
        <w:spacing w:after="0" w:line="240" w:lineRule="auto"/>
        <w:ind w:left="426"/>
        <w:rPr>
          <w:rFonts w:cs="Calibri"/>
          <w:color w:val="000000"/>
          <w:lang w:eastAsia="pl-PL"/>
        </w:rPr>
      </w:pPr>
      <w:r w:rsidRPr="001B1C19">
        <w:rPr>
          <w:rFonts w:cs="Calibri"/>
          <w:color w:val="000000"/>
          <w:lang w:eastAsia="pl-PL"/>
        </w:rPr>
        <w:t>załącznik nr 1 Protokół z wykonania czynności serwisowych</w:t>
      </w:r>
    </w:p>
    <w:p w14:paraId="3FAD2F7F" w14:textId="4C5CAC5F" w:rsidR="00324D2D" w:rsidRDefault="001B1C19" w:rsidP="000E685E">
      <w:pPr>
        <w:autoSpaceDE w:val="0"/>
        <w:autoSpaceDN w:val="0"/>
        <w:adjustRightInd w:val="0"/>
        <w:spacing w:after="0" w:line="240" w:lineRule="auto"/>
        <w:ind w:left="426"/>
        <w:rPr>
          <w:rFonts w:cs="Calibri"/>
          <w:color w:val="000000"/>
          <w:lang w:eastAsia="pl-PL"/>
        </w:rPr>
      </w:pPr>
      <w:r w:rsidRPr="001B1C19">
        <w:rPr>
          <w:rFonts w:cs="Calibri"/>
          <w:color w:val="000000"/>
          <w:lang w:eastAsia="pl-PL"/>
        </w:rPr>
        <w:t>załącznik nr 2 Kwartalny</w:t>
      </w:r>
      <w:r w:rsidR="00790A6E">
        <w:rPr>
          <w:rFonts w:cs="Calibri"/>
          <w:color w:val="000000"/>
          <w:lang w:eastAsia="pl-PL"/>
        </w:rPr>
        <w:t>/ półroczny</w:t>
      </w:r>
      <w:r w:rsidRPr="001B1C19">
        <w:rPr>
          <w:rFonts w:cs="Calibri"/>
          <w:color w:val="000000"/>
          <w:lang w:eastAsia="pl-PL"/>
        </w:rPr>
        <w:t xml:space="preserve"> protokół </w:t>
      </w:r>
      <w:r w:rsidR="00324D2D">
        <w:rPr>
          <w:rFonts w:cs="Calibri"/>
          <w:color w:val="000000"/>
          <w:lang w:eastAsia="pl-PL"/>
        </w:rPr>
        <w:t>wykonania czynności serwisowych</w:t>
      </w:r>
    </w:p>
    <w:p w14:paraId="3AA34BD2" w14:textId="77777777" w:rsidR="00324D2D" w:rsidRDefault="001B1C19" w:rsidP="000E685E">
      <w:pPr>
        <w:autoSpaceDE w:val="0"/>
        <w:autoSpaceDN w:val="0"/>
        <w:adjustRightInd w:val="0"/>
        <w:spacing w:after="0" w:line="240" w:lineRule="auto"/>
        <w:ind w:left="426"/>
        <w:rPr>
          <w:rFonts w:cs="Calibri"/>
          <w:color w:val="000000"/>
          <w:lang w:eastAsia="pl-PL"/>
        </w:rPr>
      </w:pPr>
      <w:r w:rsidRPr="001B1C19">
        <w:rPr>
          <w:rFonts w:cs="Calibri"/>
          <w:color w:val="000000"/>
          <w:lang w:eastAsia="pl-PL"/>
        </w:rPr>
        <w:t>załącznik nr 3</w:t>
      </w:r>
      <w:r w:rsidR="00324D2D">
        <w:rPr>
          <w:rFonts w:cs="Calibri"/>
          <w:color w:val="000000"/>
          <w:lang w:eastAsia="pl-PL"/>
        </w:rPr>
        <w:t xml:space="preserve"> Karta zgłoszenia prac</w:t>
      </w:r>
    </w:p>
    <w:p w14:paraId="41D9F320" w14:textId="77777777" w:rsidR="00324D2D" w:rsidRDefault="001B1C19" w:rsidP="000E685E">
      <w:pPr>
        <w:autoSpaceDE w:val="0"/>
        <w:autoSpaceDN w:val="0"/>
        <w:adjustRightInd w:val="0"/>
        <w:spacing w:after="0" w:line="240" w:lineRule="auto"/>
        <w:ind w:left="426"/>
        <w:rPr>
          <w:rFonts w:cs="Calibri"/>
          <w:color w:val="000000"/>
          <w:lang w:eastAsia="pl-PL"/>
        </w:rPr>
      </w:pPr>
      <w:r w:rsidRPr="001B1C19">
        <w:rPr>
          <w:rFonts w:cs="Calibri"/>
          <w:color w:val="000000"/>
          <w:lang w:eastAsia="pl-PL"/>
        </w:rPr>
        <w:t>załącznik nr 4 Tok postępowa</w:t>
      </w:r>
      <w:r w:rsidR="00324D2D">
        <w:rPr>
          <w:rFonts w:cs="Calibri"/>
          <w:color w:val="000000"/>
          <w:lang w:eastAsia="pl-PL"/>
        </w:rPr>
        <w:t>nia w przypadku wykrycia awarii</w:t>
      </w:r>
    </w:p>
    <w:p w14:paraId="6648D310" w14:textId="1457DCFE" w:rsidR="001B1C19" w:rsidRPr="001B1C19" w:rsidRDefault="001B1C19" w:rsidP="000E685E">
      <w:pPr>
        <w:autoSpaceDE w:val="0"/>
        <w:autoSpaceDN w:val="0"/>
        <w:adjustRightInd w:val="0"/>
        <w:spacing w:after="0" w:line="240" w:lineRule="auto"/>
        <w:ind w:left="426"/>
        <w:rPr>
          <w:rFonts w:cs="Calibri"/>
          <w:color w:val="000000"/>
          <w:lang w:eastAsia="pl-PL"/>
        </w:rPr>
      </w:pPr>
      <w:r w:rsidRPr="001B1C19">
        <w:rPr>
          <w:rFonts w:cs="Calibri"/>
          <w:color w:val="000000"/>
          <w:lang w:eastAsia="pl-PL"/>
        </w:rPr>
        <w:t>załącznik nr 5 Protokół zgłoszenia awarii/</w:t>
      </w:r>
      <w:r w:rsidR="00E27D02">
        <w:rPr>
          <w:rFonts w:cs="Calibri"/>
          <w:color w:val="000000"/>
          <w:lang w:eastAsia="pl-PL"/>
        </w:rPr>
        <w:t xml:space="preserve"> </w:t>
      </w:r>
      <w:r w:rsidRPr="001B1C19">
        <w:rPr>
          <w:rFonts w:cs="Calibri"/>
          <w:color w:val="000000"/>
          <w:lang w:eastAsia="pl-PL"/>
        </w:rPr>
        <w:t>usterki</w:t>
      </w:r>
    </w:p>
    <w:p w14:paraId="4AF9CA36" w14:textId="77777777" w:rsidR="001B1C19" w:rsidRPr="001B1C19" w:rsidRDefault="001B1C19" w:rsidP="001B1C19">
      <w:pPr>
        <w:pStyle w:val="Akapitzlist"/>
      </w:pPr>
    </w:p>
    <w:p w14:paraId="0EAE412F" w14:textId="417EC0C5" w:rsidR="00E400BC" w:rsidRDefault="00E400BC">
      <w:pPr>
        <w:spacing w:after="0" w:line="240" w:lineRule="auto"/>
        <w:rPr>
          <w:rFonts w:eastAsia="Times New Roman"/>
          <w:szCs w:val="24"/>
          <w:lang w:eastAsia="pl-PL"/>
        </w:rPr>
      </w:pPr>
      <w:r>
        <w:rPr>
          <w:rFonts w:eastAsia="Times New Roman"/>
          <w:szCs w:val="24"/>
          <w:lang w:eastAsia="pl-PL"/>
        </w:rPr>
        <w:br w:type="page"/>
      </w:r>
    </w:p>
    <w:p w14:paraId="107CDDC0" w14:textId="358EACF8" w:rsidR="00E400BC" w:rsidRPr="00E400BC" w:rsidRDefault="00E400BC" w:rsidP="00E400BC">
      <w:pPr>
        <w:spacing w:before="120" w:after="120"/>
        <w:jc w:val="right"/>
        <w:rPr>
          <w:rFonts w:asciiTheme="minorHAnsi" w:eastAsiaTheme="minorEastAsia" w:hAnsiTheme="minorHAnsi" w:cstheme="minorHAnsi"/>
          <w:bCs/>
        </w:rPr>
      </w:pPr>
      <w:r w:rsidRPr="00E400BC">
        <w:rPr>
          <w:rFonts w:asciiTheme="minorHAnsi" w:eastAsiaTheme="minorEastAsia" w:hAnsiTheme="minorHAnsi" w:cstheme="minorHAnsi"/>
          <w:bCs/>
        </w:rPr>
        <w:lastRenderedPageBreak/>
        <w:t>Załącznik nr 1 do Standardu serwisowania</w:t>
      </w:r>
    </w:p>
    <w:tbl>
      <w:tblPr>
        <w:tblpPr w:leftFromText="141" w:rightFromText="141" w:bottomFromText="160" w:vertAnchor="text" w:horzAnchor="margin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E400BC" w14:paraId="289D55E8" w14:textId="77777777" w:rsidTr="00E400BC">
        <w:trPr>
          <w:cantSplit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897D" w14:textId="44DBC9F7" w:rsidR="00E400BC" w:rsidRPr="00153442" w:rsidRDefault="00E400BC" w:rsidP="007647E1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53442">
              <w:rPr>
                <w:rFonts w:asciiTheme="minorHAnsi" w:eastAsiaTheme="minorEastAsia" w:hAnsiTheme="minorHAnsi" w:cstheme="minorHAnsi"/>
                <w:b/>
                <w:bCs/>
              </w:rPr>
              <w:t xml:space="preserve">Protokół z </w:t>
            </w:r>
            <w:r w:rsidR="007647E1" w:rsidRPr="00153442">
              <w:rPr>
                <w:rFonts w:asciiTheme="minorHAnsi" w:eastAsiaTheme="minorEastAsia" w:hAnsiTheme="minorHAnsi" w:cstheme="minorHAnsi"/>
                <w:b/>
                <w:bCs/>
              </w:rPr>
              <w:t>wykonania czynności serwisowych</w:t>
            </w:r>
            <w:r w:rsidR="007647E1" w:rsidRPr="00153442">
              <w:rPr>
                <w:rFonts w:asciiTheme="minorHAnsi" w:eastAsiaTheme="minorEastAsia" w:hAnsiTheme="minorHAnsi" w:cstheme="minorHAnsi"/>
                <w:b/>
                <w:bCs/>
              </w:rPr>
              <w:br/>
              <w:t>………………………………………………………….</w:t>
            </w:r>
            <w:r w:rsidRPr="00153442">
              <w:rPr>
                <w:rFonts w:asciiTheme="minorHAnsi" w:hAnsiTheme="minorHAnsi" w:cstheme="minorHAnsi"/>
                <w:b/>
                <w:i/>
                <w:kern w:val="144"/>
              </w:rPr>
              <w:t xml:space="preserve"> </w:t>
            </w:r>
            <w:r w:rsidRPr="00153442">
              <w:rPr>
                <w:rFonts w:asciiTheme="minorHAnsi" w:hAnsiTheme="minorHAnsi" w:cstheme="minorHAnsi"/>
                <w:b/>
                <w:i/>
                <w:kern w:val="144"/>
              </w:rPr>
              <w:br/>
              <w:t xml:space="preserve">(doprecyzować  informację </w:t>
            </w:r>
            <w:r w:rsidRPr="00153442">
              <w:t xml:space="preserve"> </w:t>
            </w:r>
            <w:r w:rsidRPr="00153442">
              <w:rPr>
                <w:rFonts w:asciiTheme="minorHAnsi" w:hAnsiTheme="minorHAnsi" w:cstheme="minorHAnsi"/>
                <w:b/>
                <w:i/>
                <w:kern w:val="144"/>
              </w:rPr>
              <w:t>o lokalizacji instalacji bądź urządzenia oraz  jego nazwę)</w:t>
            </w:r>
            <w:r w:rsidR="004D2031" w:rsidRPr="00153442"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E400BC" w14:paraId="35AA196C" w14:textId="77777777" w:rsidTr="00E400B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626C" w14:textId="77777777" w:rsidR="00E400BC" w:rsidRPr="00153442" w:rsidRDefault="00E400BC" w:rsidP="00E400B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  <w:r w:rsidRPr="00153442">
              <w:rPr>
                <w:rFonts w:asciiTheme="minorHAnsi" w:eastAsiaTheme="minorEastAsia" w:hAnsiTheme="minorHAnsi" w:cstheme="minorHAnsi"/>
              </w:rPr>
              <w:t>Wykonawca czynności serwisowych:</w:t>
            </w:r>
          </w:p>
          <w:p w14:paraId="7ECDAB76" w14:textId="1D1E4B79" w:rsidR="00E400BC" w:rsidRPr="00153442" w:rsidRDefault="00E400BC" w:rsidP="00624D9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  <w:r w:rsidRPr="00153442">
              <w:rPr>
                <w:rFonts w:asciiTheme="minorHAnsi" w:eastAsiaTheme="minorEastAsia" w:hAnsiTheme="minorHAnsi" w:cstheme="minorHAnsi"/>
              </w:rPr>
              <w:t xml:space="preserve">...................................................................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F1B1" w14:textId="71F76273" w:rsidR="00E400BC" w:rsidRDefault="007F6AD8" w:rsidP="00E400B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Zgłaszający:</w:t>
            </w:r>
          </w:p>
        </w:tc>
      </w:tr>
      <w:tr w:rsidR="00E400BC" w14:paraId="4A1D19DA" w14:textId="77777777" w:rsidTr="00E400BC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8744" w14:textId="748EFB5B" w:rsidR="00E400BC" w:rsidRPr="00153442" w:rsidRDefault="00E400BC" w:rsidP="00E400B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  <w:r w:rsidRPr="00153442">
              <w:rPr>
                <w:rFonts w:asciiTheme="minorHAnsi" w:eastAsiaTheme="minorEastAsia" w:hAnsiTheme="minorHAnsi" w:cstheme="minorHAnsi"/>
              </w:rPr>
              <w:t xml:space="preserve">Nazwisko osoby wykonującej czynności  serwisowe </w:t>
            </w:r>
          </w:p>
          <w:p w14:paraId="4228F8EB" w14:textId="77777777" w:rsidR="00E400BC" w:rsidRPr="00153442" w:rsidRDefault="00E400BC" w:rsidP="00E400BC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53442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1 .......................................................................</w:t>
            </w:r>
          </w:p>
          <w:p w14:paraId="38E23892" w14:textId="77777777" w:rsidR="00E400BC" w:rsidRPr="00153442" w:rsidRDefault="00E400BC" w:rsidP="00E400BC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153442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2 .......................................................................</w:t>
            </w:r>
          </w:p>
          <w:p w14:paraId="59A113C7" w14:textId="77777777" w:rsidR="00E400BC" w:rsidRPr="00153442" w:rsidRDefault="00E400BC" w:rsidP="00E400BC">
            <w:pPr>
              <w:pStyle w:val="MjpodtytuNew"/>
              <w:rPr>
                <w:rFonts w:eastAsiaTheme="minorEastAsia"/>
              </w:rPr>
            </w:pPr>
            <w:r w:rsidRPr="00153442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3 .......................................................................</w:t>
            </w:r>
          </w:p>
        </w:tc>
        <w:tc>
          <w:tcPr>
            <w:tcW w:w="4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91DC" w14:textId="6889054A" w:rsidR="00E400BC" w:rsidRDefault="007F6AD8" w:rsidP="00E400BC">
            <w:pPr>
              <w:widowControl w:val="0"/>
              <w:spacing w:line="240" w:lineRule="auto"/>
              <w:rPr>
                <w:rFonts w:asciiTheme="minorHAnsi" w:eastAsiaTheme="minorEastAsia" w:hAnsiTheme="minorHAnsi" w:cstheme="minorHAnsi"/>
                <w:color w:val="000000"/>
                <w:lang w:val="cs-CZ"/>
              </w:rPr>
            </w:pPr>
            <w:r>
              <w:rPr>
                <w:rFonts w:asciiTheme="minorHAnsi" w:eastAsiaTheme="minorEastAsia" w:hAnsiTheme="minorHAnsi" w:cstheme="minorHAnsi"/>
                <w:color w:val="000000"/>
                <w:lang w:val="cs-CZ"/>
              </w:rPr>
              <w:t>Typy</w:t>
            </w:r>
            <w:r w:rsidR="00E400BC">
              <w:rPr>
                <w:rFonts w:asciiTheme="minorHAnsi" w:eastAsiaTheme="minorEastAsia" w:hAnsiTheme="minorHAnsi" w:cstheme="minorHAnsi"/>
                <w:color w:val="000000"/>
                <w:lang w:val="cs-CZ"/>
              </w:rPr>
              <w:t xml:space="preserve">/ numery seryjne urządzeń poddanych czynnościom serwisowym </w:t>
            </w:r>
          </w:p>
          <w:p w14:paraId="46687339" w14:textId="77777777" w:rsidR="00E400BC" w:rsidRDefault="00E400BC" w:rsidP="00E400BC">
            <w:pPr>
              <w:pStyle w:val="MjpodtytuNew"/>
              <w:rPr>
                <w:rFonts w:eastAsia="Calibri"/>
              </w:rPr>
            </w:pPr>
          </w:p>
          <w:p w14:paraId="3019246E" w14:textId="77777777" w:rsidR="00E400BC" w:rsidRPr="00E400BC" w:rsidRDefault="00E400BC" w:rsidP="00E400BC">
            <w:pPr>
              <w:pStyle w:val="MjpodtytuNew"/>
              <w:rPr>
                <w:rFonts w:eastAsiaTheme="minorEastAsia"/>
                <w:b w:val="0"/>
              </w:rPr>
            </w:pPr>
            <w:r w:rsidRPr="00E400BC">
              <w:rPr>
                <w:rFonts w:eastAsiaTheme="minorEastAsia"/>
                <w:b w:val="0"/>
              </w:rPr>
              <w:t>....................................../...................................</w:t>
            </w:r>
          </w:p>
          <w:p w14:paraId="4F9757D1" w14:textId="77777777" w:rsidR="00E400BC" w:rsidRPr="00E400BC" w:rsidRDefault="00E400BC" w:rsidP="00E400BC">
            <w:pPr>
              <w:pStyle w:val="MjpodtytuNew"/>
              <w:rPr>
                <w:rFonts w:eastAsia="Calibri"/>
                <w:b w:val="0"/>
              </w:rPr>
            </w:pPr>
          </w:p>
          <w:p w14:paraId="7C10CE2E" w14:textId="77777777" w:rsidR="00E400BC" w:rsidRPr="00E400BC" w:rsidRDefault="00E400BC" w:rsidP="00E400BC">
            <w:pPr>
              <w:pStyle w:val="MjpodtytuNew"/>
              <w:rPr>
                <w:rFonts w:eastAsiaTheme="minorEastAsia"/>
                <w:b w:val="0"/>
              </w:rPr>
            </w:pPr>
            <w:r w:rsidRPr="00E400BC">
              <w:rPr>
                <w:rFonts w:eastAsiaTheme="minorEastAsia"/>
                <w:b w:val="0"/>
              </w:rPr>
              <w:t>...................................../...................................</w:t>
            </w:r>
          </w:p>
          <w:p w14:paraId="2BC2B213" w14:textId="77777777" w:rsidR="00E400BC" w:rsidRPr="00E400BC" w:rsidRDefault="00E400BC" w:rsidP="00E400BC">
            <w:pPr>
              <w:pStyle w:val="MjpodtytuNew"/>
              <w:rPr>
                <w:rFonts w:eastAsia="Calibri"/>
                <w:b w:val="0"/>
              </w:rPr>
            </w:pPr>
          </w:p>
          <w:p w14:paraId="67364403" w14:textId="77777777" w:rsidR="00E400BC" w:rsidRPr="00E400BC" w:rsidRDefault="00E400BC" w:rsidP="00E400BC">
            <w:pPr>
              <w:pStyle w:val="MjpodtytuNew"/>
              <w:rPr>
                <w:rFonts w:eastAsiaTheme="minorEastAsia"/>
                <w:b w:val="0"/>
              </w:rPr>
            </w:pPr>
            <w:r w:rsidRPr="00E400BC">
              <w:rPr>
                <w:rFonts w:eastAsiaTheme="minorEastAsia"/>
                <w:b w:val="0"/>
              </w:rPr>
              <w:t>...................................../....................................</w:t>
            </w:r>
          </w:p>
          <w:p w14:paraId="27DC2160" w14:textId="77777777" w:rsidR="00E400BC" w:rsidRPr="00E400BC" w:rsidRDefault="00E400BC" w:rsidP="00E400BC">
            <w:pPr>
              <w:pStyle w:val="MjpodtytuNew"/>
              <w:rPr>
                <w:rFonts w:eastAsia="Calibri"/>
                <w:b w:val="0"/>
              </w:rPr>
            </w:pPr>
          </w:p>
          <w:p w14:paraId="42F92423" w14:textId="77777777" w:rsidR="00E400BC" w:rsidRPr="00E400BC" w:rsidRDefault="00E400BC" w:rsidP="00E400BC">
            <w:pPr>
              <w:pStyle w:val="MjpodtytuNew"/>
              <w:rPr>
                <w:rFonts w:eastAsiaTheme="minorEastAsia"/>
                <w:b w:val="0"/>
              </w:rPr>
            </w:pPr>
            <w:r w:rsidRPr="00E400BC">
              <w:rPr>
                <w:rFonts w:eastAsiaTheme="minorEastAsia"/>
                <w:b w:val="0"/>
              </w:rPr>
              <w:t>...................................../....................................</w:t>
            </w:r>
          </w:p>
          <w:p w14:paraId="6AEC1865" w14:textId="77777777" w:rsidR="00E400BC" w:rsidRPr="00E400BC" w:rsidRDefault="00E400BC" w:rsidP="00E400BC">
            <w:pPr>
              <w:pStyle w:val="MjpodtytuNew"/>
              <w:rPr>
                <w:rFonts w:eastAsia="Calibri"/>
                <w:b w:val="0"/>
              </w:rPr>
            </w:pPr>
          </w:p>
          <w:p w14:paraId="7E70D80B" w14:textId="77777777" w:rsidR="00E400BC" w:rsidRDefault="00E400BC" w:rsidP="00E400BC">
            <w:pPr>
              <w:pStyle w:val="MjpodtytuNew"/>
              <w:rPr>
                <w:rFonts w:eastAsiaTheme="minorEastAsia"/>
              </w:rPr>
            </w:pPr>
            <w:r w:rsidRPr="00E400BC">
              <w:rPr>
                <w:rFonts w:eastAsiaTheme="minorEastAsia"/>
                <w:b w:val="0"/>
              </w:rPr>
              <w:t>..................................../.....................................</w:t>
            </w:r>
          </w:p>
        </w:tc>
      </w:tr>
      <w:tr w:rsidR="00E400BC" w14:paraId="759E0D29" w14:textId="77777777" w:rsidTr="00E400BC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A3C6" w14:textId="19CF0178" w:rsidR="00E400BC" w:rsidRPr="00153442" w:rsidRDefault="00E400BC" w:rsidP="00E400BC">
            <w:pPr>
              <w:spacing w:line="240" w:lineRule="auto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53442">
              <w:rPr>
                <w:rFonts w:asciiTheme="minorHAnsi" w:eastAsiaTheme="minorEastAsia" w:hAnsiTheme="minorHAnsi" w:cstheme="minorHAnsi"/>
              </w:rPr>
              <w:t xml:space="preserve">Data i godzina przystąpienia do czynności serwisowych – </w:t>
            </w:r>
            <w:r w:rsidR="000820A8" w:rsidRPr="00153442">
              <w:rPr>
                <w:rFonts w:asciiTheme="minorHAnsi" w:eastAsiaTheme="minorEastAsia" w:hAnsiTheme="minorHAnsi" w:cstheme="minorHAnsi"/>
                <w:b/>
                <w:bCs/>
              </w:rPr>
              <w:t>czas reakcji w</w:t>
            </w:r>
            <w:r w:rsidRPr="00153442">
              <w:rPr>
                <w:rFonts w:asciiTheme="minorHAnsi" w:eastAsiaTheme="minorEastAsia" w:hAnsiTheme="minorHAnsi" w:cstheme="minorHAnsi"/>
                <w:b/>
                <w:bCs/>
              </w:rPr>
              <w:t>ykonawcy</w:t>
            </w:r>
          </w:p>
          <w:p w14:paraId="7F5BE8B9" w14:textId="750745E7" w:rsidR="00E400BC" w:rsidRPr="00153442" w:rsidRDefault="00E400BC" w:rsidP="00E400B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  <w:r w:rsidRPr="00153442">
              <w:rPr>
                <w:rFonts w:asciiTheme="minorHAnsi" w:eastAsiaTheme="minorEastAsia" w:hAnsiTheme="minorHAnsi" w:cstheme="minorHAnsi"/>
              </w:rPr>
              <w:t>………………………………………………</w:t>
            </w:r>
            <w:r w:rsidR="004D2031" w:rsidRPr="00153442">
              <w:rPr>
                <w:rFonts w:asciiTheme="minorHAnsi" w:eastAsiaTheme="minorEastAsia" w:hAnsiTheme="minorHAnsi" w:cstheme="minorHAnsi"/>
              </w:rPr>
              <w:t>…………………………</w:t>
            </w:r>
            <w:r w:rsidRPr="00153442">
              <w:rPr>
                <w:rFonts w:asciiTheme="minorHAnsi" w:eastAsiaTheme="minorEastAsia" w:hAnsiTheme="minorHAnsi" w:cstheme="minorHAnsi"/>
              </w:rPr>
              <w:t>.</w:t>
            </w:r>
          </w:p>
        </w:tc>
        <w:tc>
          <w:tcPr>
            <w:tcW w:w="4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0024" w14:textId="77777777" w:rsidR="00E400BC" w:rsidRDefault="00E400BC" w:rsidP="00E400B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E400BC" w14:paraId="2325DF18" w14:textId="77777777" w:rsidTr="00E400BC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CB24" w14:textId="2CF07428" w:rsidR="00E400BC" w:rsidRPr="00153442" w:rsidRDefault="00E400BC" w:rsidP="00E400B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  <w:r w:rsidRPr="00153442">
              <w:rPr>
                <w:rFonts w:asciiTheme="minorHAnsi" w:eastAsiaTheme="minorEastAsia" w:hAnsiTheme="minorHAnsi" w:cstheme="minorHAnsi"/>
              </w:rPr>
              <w:t xml:space="preserve">Data </w:t>
            </w:r>
            <w:r w:rsidR="003142C2" w:rsidRPr="00153442">
              <w:rPr>
                <w:rFonts w:asciiTheme="minorHAnsi" w:eastAsiaTheme="minorEastAsia" w:hAnsiTheme="minorHAnsi" w:cstheme="minorHAnsi"/>
              </w:rPr>
              <w:t xml:space="preserve">i godzina </w:t>
            </w:r>
            <w:r w:rsidRPr="00153442">
              <w:rPr>
                <w:rFonts w:asciiTheme="minorHAnsi" w:eastAsiaTheme="minorEastAsia" w:hAnsiTheme="minorHAnsi" w:cstheme="minorHAnsi"/>
              </w:rPr>
              <w:t>wykonania czynności serwisowych</w:t>
            </w:r>
          </w:p>
          <w:p w14:paraId="55337A6E" w14:textId="4AABBBE0" w:rsidR="00E400BC" w:rsidRPr="00A53B22" w:rsidRDefault="00E400BC" w:rsidP="00E400B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  <w:r w:rsidRPr="00153442">
              <w:rPr>
                <w:rFonts w:asciiTheme="minorHAnsi" w:eastAsiaTheme="minorEastAsia" w:hAnsiTheme="minorHAnsi" w:cstheme="minorHAnsi"/>
              </w:rPr>
              <w:t xml:space="preserve">od .............................. </w:t>
            </w:r>
            <w:r w:rsidR="00624D9C" w:rsidRPr="00A53B22">
              <w:rPr>
                <w:rFonts w:asciiTheme="minorHAnsi" w:eastAsiaTheme="minorEastAsia" w:hAnsiTheme="minorHAnsi" w:cstheme="minorHAnsi"/>
              </w:rPr>
              <w:t>godz.</w:t>
            </w:r>
            <w:r w:rsidRPr="00A53B22">
              <w:rPr>
                <w:rFonts w:asciiTheme="minorHAnsi" w:eastAsiaTheme="minorEastAsia" w:hAnsiTheme="minorHAnsi" w:cstheme="minorHAnsi"/>
              </w:rPr>
              <w:t xml:space="preserve"> ...............................</w:t>
            </w:r>
          </w:p>
          <w:p w14:paraId="1532C74C" w14:textId="170A2D1C" w:rsidR="00624D9C" w:rsidRPr="00153442" w:rsidRDefault="00624D9C" w:rsidP="00624D9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  <w:r w:rsidRPr="00A53B22">
              <w:rPr>
                <w:rFonts w:asciiTheme="minorHAnsi" w:eastAsiaTheme="minorEastAsia" w:hAnsiTheme="minorHAnsi" w:cstheme="minorHAnsi"/>
              </w:rPr>
              <w:t>do …………………………… godz. …….……………………….</w:t>
            </w:r>
          </w:p>
        </w:tc>
        <w:tc>
          <w:tcPr>
            <w:tcW w:w="4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7052" w14:textId="77777777" w:rsidR="00E400BC" w:rsidRDefault="00E400BC" w:rsidP="00E400B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</w:p>
        </w:tc>
      </w:tr>
      <w:tr w:rsidR="00E400BC" w14:paraId="25AF9190" w14:textId="77777777" w:rsidTr="00E400BC">
        <w:trPr>
          <w:cantSplit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DC8E" w14:textId="3CDC304D" w:rsidR="00E400BC" w:rsidRPr="00E400BC" w:rsidRDefault="00E400BC" w:rsidP="00E400B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 xml:space="preserve">Opis czynności serwisowych </w:t>
            </w:r>
          </w:p>
          <w:p w14:paraId="058F14EC" w14:textId="77777777" w:rsidR="00E400BC" w:rsidRPr="00E400BC" w:rsidRDefault="00E400BC" w:rsidP="00E400BC">
            <w:pPr>
              <w:pStyle w:val="MjpodtytuNew"/>
              <w:jc w:val="both"/>
              <w:rPr>
                <w:rFonts w:eastAsiaTheme="minorEastAsia"/>
                <w:b w:val="0"/>
              </w:rPr>
            </w:pPr>
            <w:r w:rsidRPr="00E400BC">
              <w:rPr>
                <w:rFonts w:eastAsiaTheme="minorEastAsia"/>
                <w:b w:val="0"/>
              </w:rPr>
              <w:t>.....................................................................................................................................................</w:t>
            </w:r>
          </w:p>
          <w:p w14:paraId="5D225356" w14:textId="77777777" w:rsidR="00E400BC" w:rsidRPr="00E400BC" w:rsidRDefault="00E400BC" w:rsidP="00E400BC">
            <w:pPr>
              <w:pStyle w:val="MjpodtytuNew"/>
              <w:jc w:val="both"/>
              <w:rPr>
                <w:rFonts w:eastAsiaTheme="minorEastAsia"/>
                <w:b w:val="0"/>
              </w:rPr>
            </w:pPr>
            <w:r w:rsidRPr="00E400BC">
              <w:rPr>
                <w:rFonts w:eastAsiaTheme="minorEastAsia"/>
                <w:b w:val="0"/>
              </w:rPr>
              <w:t>....................................................................................................................................................</w:t>
            </w:r>
          </w:p>
          <w:p w14:paraId="6B794095" w14:textId="6635D83B" w:rsidR="00E400BC" w:rsidRPr="00E400BC" w:rsidRDefault="00E400BC" w:rsidP="00E400BC">
            <w:pPr>
              <w:pStyle w:val="MjpodtytuNew"/>
              <w:jc w:val="both"/>
              <w:rPr>
                <w:rFonts w:eastAsiaTheme="minorEastAsia"/>
              </w:rPr>
            </w:pPr>
            <w:r w:rsidRPr="00E400BC">
              <w:rPr>
                <w:rFonts w:eastAsiaTheme="minorEastAsia"/>
                <w:b w:val="0"/>
              </w:rPr>
              <w:t>....................................................................................................................................................</w:t>
            </w:r>
          </w:p>
        </w:tc>
      </w:tr>
      <w:tr w:rsidR="00E400BC" w14:paraId="2F1996C5" w14:textId="77777777" w:rsidTr="00E400BC">
        <w:trPr>
          <w:cantSplit/>
          <w:trHeight w:val="768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F77C" w14:textId="77777777" w:rsidR="00E400BC" w:rsidRDefault="00E400BC" w:rsidP="00E400BC">
            <w:pPr>
              <w:spacing w:line="240" w:lineRule="auto"/>
              <w:jc w:val="both"/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Uwagi (w tym informacje o stanie technicznym instalacji lub urządzeniu (z jednoczesnym stwierdzeniem czy instalacja lub urządzenie jest dopuszczone do eksploatacji), o zużyciu lub uszkodzeniu oraz proponowanym zakresie napraw)</w:t>
            </w:r>
          </w:p>
          <w:p w14:paraId="71763665" w14:textId="5E409129" w:rsidR="00E400BC" w:rsidRPr="00E400BC" w:rsidRDefault="00E400BC" w:rsidP="00E400BC">
            <w:pPr>
              <w:pStyle w:val="MjpodtytuNew"/>
              <w:jc w:val="both"/>
              <w:rPr>
                <w:rFonts w:eastAsiaTheme="minorEastAsia"/>
                <w:b w:val="0"/>
              </w:rPr>
            </w:pPr>
            <w:r w:rsidRPr="00E400BC">
              <w:rPr>
                <w:rFonts w:eastAsiaTheme="minorEastAsia"/>
                <w:b w:val="0"/>
              </w:rPr>
              <w:t>………………………………………………………………………</w:t>
            </w:r>
            <w:r>
              <w:rPr>
                <w:rFonts w:eastAsiaTheme="minorEastAsia"/>
                <w:b w:val="0"/>
              </w:rPr>
              <w:t>…………………………</w:t>
            </w:r>
          </w:p>
          <w:p w14:paraId="5F11C58A" w14:textId="2CD9EB77" w:rsidR="00E400BC" w:rsidRPr="00E400BC" w:rsidRDefault="00E400BC" w:rsidP="00E400BC">
            <w:pPr>
              <w:pStyle w:val="MjpodtytuNew"/>
              <w:jc w:val="both"/>
              <w:rPr>
                <w:rFonts w:eastAsiaTheme="minorEastAsia"/>
                <w:b w:val="0"/>
              </w:rPr>
            </w:pPr>
            <w:r w:rsidRPr="00E400BC">
              <w:rPr>
                <w:rFonts w:eastAsiaTheme="minorEastAsia"/>
                <w:b w:val="0"/>
              </w:rPr>
              <w:t>………………………………………………………………………</w:t>
            </w:r>
            <w:r>
              <w:rPr>
                <w:rFonts w:eastAsiaTheme="minorEastAsia"/>
                <w:b w:val="0"/>
              </w:rPr>
              <w:t>…………………………</w:t>
            </w:r>
          </w:p>
          <w:p w14:paraId="47D41AEB" w14:textId="01A6C13A" w:rsidR="00E400BC" w:rsidRDefault="00E400BC" w:rsidP="00E400BC">
            <w:pPr>
              <w:pStyle w:val="MjpodtytuNew"/>
              <w:jc w:val="both"/>
              <w:rPr>
                <w:rFonts w:eastAsiaTheme="minorEastAsia"/>
              </w:rPr>
            </w:pPr>
            <w:r w:rsidRPr="00E400BC">
              <w:rPr>
                <w:rFonts w:eastAsiaTheme="minorEastAsia"/>
                <w:b w:val="0"/>
              </w:rPr>
              <w:t>………………………………………………………………………</w:t>
            </w:r>
            <w:r>
              <w:rPr>
                <w:rFonts w:eastAsiaTheme="minorEastAsia"/>
                <w:b w:val="0"/>
              </w:rPr>
              <w:t>…………………………</w:t>
            </w:r>
          </w:p>
        </w:tc>
      </w:tr>
      <w:tr w:rsidR="00E400BC" w14:paraId="2F22A0D5" w14:textId="77777777" w:rsidTr="00E400BC">
        <w:trPr>
          <w:cantSplit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65BD" w14:textId="04C2BF5E" w:rsidR="00E400BC" w:rsidRPr="00E400BC" w:rsidRDefault="00E400BC" w:rsidP="00E400BC">
            <w:pPr>
              <w:spacing w:line="240" w:lineRule="auto"/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Wykaz części zamiennych, materiałów eksploatacyjnych oraz dodatkowych zużytych w czasie czynności serwisowych</w:t>
            </w:r>
          </w:p>
          <w:p w14:paraId="3A7EC094" w14:textId="6318A4B5" w:rsidR="00E400BC" w:rsidRPr="00E400BC" w:rsidRDefault="00E400BC" w:rsidP="00E400BC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E400BC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1 ...........................................</w:t>
            </w:r>
            <w:r w:rsidR="007F6AD8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........................       3</w:t>
            </w:r>
            <w:r w:rsidRPr="00E400BC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 ...................................................................</w:t>
            </w:r>
          </w:p>
          <w:p w14:paraId="694C4C93" w14:textId="3D349D69" w:rsidR="00E400BC" w:rsidRPr="007F6AD8" w:rsidRDefault="00E400BC" w:rsidP="00E400BC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E400BC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2 ...........................................</w:t>
            </w:r>
            <w:r w:rsidR="007F6AD8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........................       4 </w:t>
            </w:r>
            <w:r w:rsidRPr="00E400BC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....................................</w:t>
            </w:r>
            <w:r w:rsidR="007F6AD8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...............................</w:t>
            </w:r>
          </w:p>
        </w:tc>
      </w:tr>
      <w:tr w:rsidR="00E400BC" w14:paraId="6A8D2F12" w14:textId="77777777" w:rsidTr="00E400B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C7CB" w14:textId="2F9448DD" w:rsidR="00E400BC" w:rsidRDefault="00E400BC" w:rsidP="00E400BC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E400BC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Podpis osoby wykonującej czynności serwisowe</w:t>
            </w:r>
          </w:p>
          <w:p w14:paraId="69F93200" w14:textId="77777777" w:rsidR="00E400BC" w:rsidRDefault="00E400BC" w:rsidP="00E400BC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</w:p>
          <w:p w14:paraId="5F101C96" w14:textId="77777777" w:rsidR="00E400BC" w:rsidRPr="00E400BC" w:rsidRDefault="00E400BC" w:rsidP="00E400BC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E400BC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 ...........................................................................</w:t>
            </w:r>
          </w:p>
          <w:p w14:paraId="0825941E" w14:textId="77777777" w:rsidR="00E400BC" w:rsidRPr="00E400BC" w:rsidRDefault="00E400BC" w:rsidP="00E400BC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348C" w14:textId="77777777" w:rsidR="00E400BC" w:rsidRDefault="00E400BC" w:rsidP="00E400BC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E400BC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Potwierdzenie przez zgłaszającego  wykonania czynności serwisowych</w:t>
            </w:r>
          </w:p>
          <w:p w14:paraId="73ECDACA" w14:textId="6FA1614A" w:rsidR="00E400BC" w:rsidRPr="00E400BC" w:rsidRDefault="00E400BC" w:rsidP="00E400BC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E400BC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  ..........................................................................</w:t>
            </w:r>
          </w:p>
          <w:p w14:paraId="60926081" w14:textId="7D0CDCC8" w:rsidR="00E400BC" w:rsidRPr="00E400BC" w:rsidRDefault="00E400BC" w:rsidP="003142C2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E400BC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    (data)                             (podpis)</w:t>
            </w:r>
          </w:p>
        </w:tc>
      </w:tr>
    </w:tbl>
    <w:p w14:paraId="4553A932" w14:textId="1D859FC4" w:rsidR="00E400BC" w:rsidRPr="001D3FA5" w:rsidRDefault="00E400BC" w:rsidP="00E400BC">
      <w:pPr>
        <w:spacing w:before="120" w:after="120"/>
        <w:rPr>
          <w:rFonts w:asciiTheme="minorHAnsi" w:hAnsiTheme="minorHAnsi" w:cstheme="minorHAnsi"/>
          <w:sz w:val="16"/>
          <w:szCs w:val="16"/>
        </w:rPr>
      </w:pPr>
      <w:r w:rsidRPr="001D3FA5">
        <w:rPr>
          <w:rFonts w:asciiTheme="minorHAnsi" w:hAnsiTheme="minorHAnsi" w:cstheme="minorHAnsi"/>
          <w:sz w:val="16"/>
          <w:szCs w:val="16"/>
        </w:rPr>
        <w:t>*niepotrzebne skreślić</w:t>
      </w:r>
      <w:r w:rsidR="0091332C" w:rsidRPr="0091332C">
        <w:rPr>
          <w:rFonts w:asciiTheme="minorHAnsi" w:hAnsiTheme="minorHAnsi" w:cstheme="minorHAnsi"/>
          <w:color w:val="948A54" w:themeColor="background2" w:themeShade="80"/>
          <w:sz w:val="16"/>
          <w:szCs w:val="16"/>
        </w:rPr>
        <w:t>.</w:t>
      </w:r>
    </w:p>
    <w:p w14:paraId="36B628D9" w14:textId="77777777" w:rsidR="00183D07" w:rsidRDefault="00183D07" w:rsidP="00D264F5">
      <w:pPr>
        <w:spacing w:after="0" w:line="240" w:lineRule="auto"/>
        <w:jc w:val="both"/>
        <w:outlineLvl w:val="0"/>
        <w:rPr>
          <w:rFonts w:eastAsia="Times New Roman"/>
          <w:szCs w:val="24"/>
          <w:lang w:eastAsia="pl-PL"/>
        </w:rPr>
      </w:pPr>
    </w:p>
    <w:p w14:paraId="27C930ED" w14:textId="77777777" w:rsidR="00D95A1F" w:rsidRDefault="00D95A1F" w:rsidP="00D95A1F">
      <w:pPr>
        <w:keepNext/>
        <w:tabs>
          <w:tab w:val="num" w:pos="0"/>
        </w:tabs>
        <w:spacing w:before="120" w:after="120"/>
        <w:jc w:val="right"/>
        <w:outlineLvl w:val="5"/>
        <w:rPr>
          <w:rFonts w:asciiTheme="minorHAnsi" w:eastAsiaTheme="minorEastAsia" w:hAnsiTheme="minorHAnsi" w:cstheme="minorHAnsi"/>
          <w:bCs/>
        </w:rPr>
      </w:pPr>
      <w:r w:rsidRPr="00D95A1F">
        <w:rPr>
          <w:rFonts w:asciiTheme="minorHAnsi" w:eastAsiaTheme="minorEastAsia" w:hAnsiTheme="minorHAnsi" w:cstheme="minorHAnsi"/>
          <w:bCs/>
        </w:rPr>
        <w:t>Załącznik nr 2 do Standardu serwisowania</w:t>
      </w:r>
    </w:p>
    <w:p w14:paraId="228F0470" w14:textId="77777777" w:rsidR="00D95A1F" w:rsidRPr="00D95A1F" w:rsidRDefault="00D95A1F" w:rsidP="00D95A1F">
      <w:pPr>
        <w:keepNext/>
        <w:tabs>
          <w:tab w:val="num" w:pos="0"/>
        </w:tabs>
        <w:spacing w:before="120" w:after="120"/>
        <w:jc w:val="right"/>
        <w:outlineLvl w:val="5"/>
        <w:rPr>
          <w:rFonts w:asciiTheme="minorHAnsi" w:eastAsiaTheme="minorEastAsia" w:hAnsiTheme="minorHAnsi" w:cstheme="minorHAnsi"/>
          <w:bCs/>
        </w:rPr>
      </w:pPr>
    </w:p>
    <w:p w14:paraId="6C66BD00" w14:textId="63A9FCAD" w:rsidR="00D95A1F" w:rsidRPr="008364A7" w:rsidRDefault="00D95A1F" w:rsidP="00D95A1F">
      <w:pPr>
        <w:keepNext/>
        <w:tabs>
          <w:tab w:val="num" w:pos="0"/>
        </w:tabs>
        <w:spacing w:before="120" w:after="120"/>
        <w:jc w:val="center"/>
        <w:outlineLvl w:val="5"/>
        <w:rPr>
          <w:rFonts w:asciiTheme="minorHAnsi" w:eastAsiaTheme="minorEastAsia" w:hAnsiTheme="minorHAnsi" w:cstheme="minorHAnsi"/>
          <w:b/>
          <w:bCs/>
        </w:rPr>
      </w:pPr>
      <w:r w:rsidRPr="00485D54">
        <w:rPr>
          <w:rFonts w:asciiTheme="minorHAnsi" w:eastAsiaTheme="minorEastAsia" w:hAnsiTheme="minorHAnsi" w:cstheme="minorHAnsi"/>
          <w:b/>
          <w:bCs/>
        </w:rPr>
        <w:t>Kwartalny</w:t>
      </w:r>
      <w:r>
        <w:rPr>
          <w:rFonts w:asciiTheme="minorHAnsi" w:eastAsiaTheme="minorEastAsia" w:hAnsiTheme="minorHAnsi" w:cstheme="minorHAnsi"/>
          <w:b/>
          <w:bCs/>
        </w:rPr>
        <w:t xml:space="preserve"> / półroczny</w:t>
      </w:r>
      <w:r>
        <w:rPr>
          <w:rStyle w:val="Odwoanieprzypisudolnego"/>
          <w:rFonts w:asciiTheme="minorHAnsi" w:eastAsiaTheme="minorEastAsia" w:hAnsiTheme="minorHAnsi" w:cstheme="minorHAnsi"/>
        </w:rPr>
        <w:footnoteReference w:id="2"/>
      </w:r>
      <w:r>
        <w:rPr>
          <w:rFonts w:asciiTheme="minorHAnsi" w:eastAsiaTheme="minorEastAsia" w:hAnsiTheme="minorHAnsi" w:cstheme="minorHAnsi"/>
          <w:b/>
          <w:bCs/>
        </w:rPr>
        <w:t xml:space="preserve"> </w:t>
      </w:r>
      <w:r w:rsidRPr="008364A7">
        <w:rPr>
          <w:rFonts w:asciiTheme="minorHAnsi" w:eastAsiaTheme="minorEastAsia" w:hAnsiTheme="minorHAnsi" w:cstheme="minorHAnsi"/>
          <w:b/>
          <w:bCs/>
        </w:rPr>
        <w:t xml:space="preserve"> protokół </w:t>
      </w:r>
      <w:r>
        <w:rPr>
          <w:rFonts w:asciiTheme="minorHAnsi" w:eastAsiaTheme="minorEastAsia" w:hAnsiTheme="minorHAnsi" w:cstheme="minorHAnsi"/>
          <w:b/>
          <w:bCs/>
        </w:rPr>
        <w:t xml:space="preserve">wykonania czynności serwisowych </w:t>
      </w:r>
      <w:r>
        <w:rPr>
          <w:rFonts w:asciiTheme="minorHAnsi" w:eastAsiaTheme="minorEastAsia" w:hAnsiTheme="minorHAnsi" w:cstheme="minorHAnsi"/>
          <w:b/>
          <w:bCs/>
        </w:rPr>
        <w:br/>
        <w:t>(dotyczy  każdej umowy serwisowej)</w:t>
      </w:r>
    </w:p>
    <w:p w14:paraId="3C6D9F16" w14:textId="77777777" w:rsidR="00D95A1F" w:rsidRPr="008364A7" w:rsidRDefault="00D95A1F" w:rsidP="00D95A1F">
      <w:pPr>
        <w:spacing w:before="120" w:after="120"/>
        <w:rPr>
          <w:rFonts w:asciiTheme="minorHAnsi" w:eastAsiaTheme="minorEastAsia" w:hAnsiTheme="minorHAnsi" w:cstheme="minorHAnsi"/>
          <w:b/>
          <w:bCs/>
        </w:rPr>
      </w:pPr>
      <w:r w:rsidRPr="008364A7">
        <w:rPr>
          <w:rFonts w:asciiTheme="minorHAnsi" w:eastAsiaTheme="minorEastAsia" w:hAnsiTheme="minorHAnsi" w:cstheme="minorHAnsi"/>
          <w:b/>
          <w:bCs/>
        </w:rPr>
        <w:t xml:space="preserve">                                                             za okres od ............ do ......................</w:t>
      </w:r>
    </w:p>
    <w:tbl>
      <w:tblPr>
        <w:tblW w:w="10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370"/>
        <w:gridCol w:w="1078"/>
        <w:gridCol w:w="850"/>
        <w:gridCol w:w="1418"/>
        <w:gridCol w:w="2409"/>
        <w:gridCol w:w="2977"/>
      </w:tblGrid>
      <w:tr w:rsidR="00624D9C" w:rsidRPr="008364A7" w14:paraId="3BDCDF6C" w14:textId="77777777" w:rsidTr="009D099E">
        <w:trPr>
          <w:jc w:val="center"/>
        </w:trPr>
        <w:tc>
          <w:tcPr>
            <w:tcW w:w="552" w:type="dxa"/>
          </w:tcPr>
          <w:p w14:paraId="547CF305" w14:textId="77777777" w:rsidR="00624D9C" w:rsidRPr="008364A7" w:rsidRDefault="00624D9C" w:rsidP="00D95A1F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883F376" w14:textId="77777777" w:rsidR="00624D9C" w:rsidRPr="008364A7" w:rsidRDefault="00624D9C" w:rsidP="00D95A1F">
            <w:pPr>
              <w:contextualSpacing/>
              <w:jc w:val="center"/>
              <w:rPr>
                <w:rFonts w:asciiTheme="minorHAnsi" w:eastAsiaTheme="minorEastAsia" w:hAnsiTheme="minorHAnsi" w:cstheme="minorHAnsi"/>
              </w:rPr>
            </w:pPr>
            <w:r w:rsidRPr="008364A7">
              <w:rPr>
                <w:rFonts w:asciiTheme="minorHAnsi" w:eastAsiaTheme="minorEastAsia" w:hAnsiTheme="minorHAnsi" w:cstheme="minorHAnsi"/>
              </w:rPr>
              <w:t>L.p.</w:t>
            </w:r>
          </w:p>
        </w:tc>
        <w:tc>
          <w:tcPr>
            <w:tcW w:w="1370" w:type="dxa"/>
          </w:tcPr>
          <w:p w14:paraId="54470C43" w14:textId="356E8A8E" w:rsidR="00624D9C" w:rsidRPr="008364A7" w:rsidRDefault="009D099E" w:rsidP="009D099E">
            <w:pPr>
              <w:contextualSpacing/>
              <w:jc w:val="center"/>
              <w:rPr>
                <w:rFonts w:asciiTheme="minorHAnsi" w:eastAsiaTheme="minorEastAsia" w:hAnsiTheme="minorHAnsi" w:cstheme="minorHAnsi"/>
              </w:rPr>
            </w:pPr>
            <w:r w:rsidRPr="00A53B22">
              <w:rPr>
                <w:rFonts w:asciiTheme="minorHAnsi" w:eastAsiaTheme="minorEastAsia" w:hAnsiTheme="minorHAnsi" w:cstheme="minorHAnsi"/>
              </w:rPr>
              <w:t>lokalizacja instalacji bądź urządzenia oraz  nazwa</w:t>
            </w:r>
          </w:p>
        </w:tc>
        <w:tc>
          <w:tcPr>
            <w:tcW w:w="1078" w:type="dxa"/>
          </w:tcPr>
          <w:p w14:paraId="591FDE3E" w14:textId="7A20B830" w:rsidR="00624D9C" w:rsidRPr="008364A7" w:rsidRDefault="00624D9C" w:rsidP="00D95A1F">
            <w:pPr>
              <w:contextualSpacing/>
              <w:jc w:val="center"/>
              <w:rPr>
                <w:rFonts w:asciiTheme="minorHAnsi" w:eastAsiaTheme="minorEastAsia" w:hAnsiTheme="minorHAnsi" w:cstheme="minorHAnsi"/>
              </w:rPr>
            </w:pPr>
            <w:r w:rsidRPr="008364A7">
              <w:rPr>
                <w:rFonts w:asciiTheme="minorHAnsi" w:eastAsiaTheme="minorEastAsia" w:hAnsiTheme="minorHAnsi" w:cstheme="minorHAnsi"/>
              </w:rPr>
              <w:t>Data i czas zgłoszenia awarii / usterki</w:t>
            </w:r>
          </w:p>
        </w:tc>
        <w:tc>
          <w:tcPr>
            <w:tcW w:w="850" w:type="dxa"/>
            <w:vAlign w:val="center"/>
          </w:tcPr>
          <w:p w14:paraId="369DCB56" w14:textId="77777777" w:rsidR="00624D9C" w:rsidRPr="008364A7" w:rsidRDefault="00624D9C" w:rsidP="00D95A1F">
            <w:pPr>
              <w:contextualSpacing/>
              <w:jc w:val="center"/>
              <w:rPr>
                <w:rFonts w:asciiTheme="minorHAnsi" w:eastAsiaTheme="minorEastAsia" w:hAnsiTheme="minorHAnsi" w:cstheme="minorHAnsi"/>
              </w:rPr>
            </w:pPr>
            <w:r w:rsidRPr="008364A7">
              <w:rPr>
                <w:rFonts w:asciiTheme="minorHAnsi" w:eastAsiaTheme="minorEastAsia" w:hAnsiTheme="minorHAnsi" w:cstheme="minorHAnsi"/>
              </w:rPr>
              <w:t xml:space="preserve">Czas reakcji </w:t>
            </w:r>
          </w:p>
        </w:tc>
        <w:tc>
          <w:tcPr>
            <w:tcW w:w="1418" w:type="dxa"/>
            <w:vAlign w:val="center"/>
          </w:tcPr>
          <w:p w14:paraId="5E8E81C6" w14:textId="77777777" w:rsidR="00624D9C" w:rsidRPr="008364A7" w:rsidRDefault="00624D9C" w:rsidP="00D95A1F">
            <w:pPr>
              <w:contextualSpacing/>
              <w:jc w:val="center"/>
              <w:rPr>
                <w:rFonts w:asciiTheme="minorHAnsi" w:eastAsiaTheme="minorEastAsia" w:hAnsiTheme="minorHAnsi" w:cstheme="minorHAnsi"/>
              </w:rPr>
            </w:pPr>
            <w:r w:rsidRPr="008364A7">
              <w:rPr>
                <w:rFonts w:asciiTheme="minorHAnsi" w:eastAsiaTheme="minorEastAsia" w:hAnsiTheme="minorHAnsi" w:cstheme="minorHAnsi"/>
              </w:rPr>
              <w:t xml:space="preserve">Data wykonania czynności serwisowej </w:t>
            </w:r>
          </w:p>
        </w:tc>
        <w:tc>
          <w:tcPr>
            <w:tcW w:w="2409" w:type="dxa"/>
            <w:vAlign w:val="center"/>
          </w:tcPr>
          <w:p w14:paraId="1C157979" w14:textId="77777777" w:rsidR="00624D9C" w:rsidRPr="008364A7" w:rsidRDefault="00624D9C" w:rsidP="00D95A1F">
            <w:pPr>
              <w:contextualSpacing/>
              <w:jc w:val="center"/>
              <w:rPr>
                <w:rFonts w:asciiTheme="minorHAnsi" w:eastAsiaTheme="minorEastAsia" w:hAnsiTheme="minorHAnsi" w:cstheme="minorHAnsi"/>
              </w:rPr>
            </w:pPr>
            <w:r w:rsidRPr="008364A7">
              <w:rPr>
                <w:rFonts w:asciiTheme="minorHAnsi" w:eastAsiaTheme="minorEastAsia" w:hAnsiTheme="minorHAnsi" w:cstheme="minorHAnsi"/>
              </w:rPr>
              <w:t xml:space="preserve">Rodzaj czynności serwisowej </w:t>
            </w:r>
          </w:p>
        </w:tc>
        <w:tc>
          <w:tcPr>
            <w:tcW w:w="2977" w:type="dxa"/>
            <w:vAlign w:val="center"/>
          </w:tcPr>
          <w:p w14:paraId="7EE1EA0D" w14:textId="77777777" w:rsidR="00624D9C" w:rsidRPr="008364A7" w:rsidRDefault="00624D9C" w:rsidP="00D95A1F">
            <w:pPr>
              <w:contextualSpacing/>
              <w:jc w:val="center"/>
              <w:rPr>
                <w:rFonts w:asciiTheme="minorHAnsi" w:eastAsiaTheme="minorEastAsia" w:hAnsiTheme="minorHAnsi" w:cstheme="minorHAnsi"/>
              </w:rPr>
            </w:pPr>
            <w:r w:rsidRPr="008364A7">
              <w:rPr>
                <w:rFonts w:asciiTheme="minorHAnsi" w:eastAsiaTheme="minorEastAsia" w:hAnsiTheme="minorHAnsi" w:cstheme="minorHAnsi"/>
              </w:rPr>
              <w:t>Uwagi</w:t>
            </w:r>
          </w:p>
        </w:tc>
      </w:tr>
      <w:tr w:rsidR="00624D9C" w:rsidRPr="008364A7" w14:paraId="63F367F4" w14:textId="77777777" w:rsidTr="009D099E">
        <w:trPr>
          <w:jc w:val="center"/>
        </w:trPr>
        <w:tc>
          <w:tcPr>
            <w:tcW w:w="552" w:type="dxa"/>
          </w:tcPr>
          <w:p w14:paraId="2373FEE3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370" w:type="dxa"/>
          </w:tcPr>
          <w:p w14:paraId="6CBB6C8D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078" w:type="dxa"/>
          </w:tcPr>
          <w:p w14:paraId="34061D56" w14:textId="44AE45E0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69A04208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4122C49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  <w:p w14:paraId="0839BE45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  <w:p w14:paraId="2A451710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</w:tcPr>
          <w:p w14:paraId="37928AEB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0BE82580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624D9C" w:rsidRPr="008364A7" w14:paraId="23D7EDDD" w14:textId="77777777" w:rsidTr="009D099E">
        <w:trPr>
          <w:jc w:val="center"/>
        </w:trPr>
        <w:tc>
          <w:tcPr>
            <w:tcW w:w="552" w:type="dxa"/>
          </w:tcPr>
          <w:p w14:paraId="0BE7EE49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370" w:type="dxa"/>
          </w:tcPr>
          <w:p w14:paraId="584A3BFC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078" w:type="dxa"/>
          </w:tcPr>
          <w:p w14:paraId="5BAD168C" w14:textId="6D4056AE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1A46E343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2C89321F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  <w:p w14:paraId="26548C41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  <w:p w14:paraId="14956DE9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</w:tcPr>
          <w:p w14:paraId="43A64462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5C9A3B0B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624D9C" w:rsidRPr="008364A7" w14:paraId="292A2F99" w14:textId="77777777" w:rsidTr="009D099E">
        <w:trPr>
          <w:jc w:val="center"/>
        </w:trPr>
        <w:tc>
          <w:tcPr>
            <w:tcW w:w="552" w:type="dxa"/>
          </w:tcPr>
          <w:p w14:paraId="2DCCFB19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370" w:type="dxa"/>
          </w:tcPr>
          <w:p w14:paraId="23B84E3E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078" w:type="dxa"/>
          </w:tcPr>
          <w:p w14:paraId="2BC9B052" w14:textId="32EC063E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</w:tcPr>
          <w:p w14:paraId="737E0324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44B759D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  <w:p w14:paraId="1DEBD37E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  <w:p w14:paraId="7B1D38E0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</w:tcPr>
          <w:p w14:paraId="2B1BDABE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66A37E1E" w14:textId="77777777" w:rsidR="00624D9C" w:rsidRPr="008364A7" w:rsidRDefault="00624D9C" w:rsidP="00D95A1F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</w:tbl>
    <w:p w14:paraId="5EE11F2C" w14:textId="77777777" w:rsidR="00163BF6" w:rsidRDefault="00163BF6" w:rsidP="00D95A1F">
      <w:pPr>
        <w:spacing w:before="120" w:after="120"/>
        <w:jc w:val="both"/>
        <w:rPr>
          <w:rFonts w:asciiTheme="minorHAnsi" w:eastAsiaTheme="minorEastAsia" w:hAnsiTheme="minorHAnsi" w:cstheme="minorHAnsi"/>
        </w:rPr>
      </w:pPr>
    </w:p>
    <w:p w14:paraId="7ADBC5C0" w14:textId="5D8F4C7D" w:rsidR="00163BF6" w:rsidRPr="00153442" w:rsidRDefault="00163BF6" w:rsidP="00163BF6">
      <w:pPr>
        <w:widowControl w:val="0"/>
        <w:spacing w:before="120" w:after="120"/>
        <w:ind w:left="6382"/>
        <w:rPr>
          <w:rFonts w:asciiTheme="minorHAnsi" w:eastAsiaTheme="minorEastAsia" w:hAnsiTheme="minorHAnsi" w:cstheme="minorHAnsi"/>
          <w:lang w:val="cs-CZ"/>
        </w:rPr>
      </w:pPr>
      <w:r w:rsidRPr="00153442">
        <w:rPr>
          <w:rFonts w:asciiTheme="minorHAnsi" w:eastAsiaTheme="minorEastAsia" w:hAnsiTheme="minorHAnsi" w:cstheme="minorHAnsi"/>
          <w:lang w:val="cs-CZ"/>
        </w:rPr>
        <w:t xml:space="preserve">  ......................................</w:t>
      </w:r>
    </w:p>
    <w:p w14:paraId="5C3E4FFC" w14:textId="77777777" w:rsidR="00163BF6" w:rsidRPr="00153442" w:rsidRDefault="00163BF6" w:rsidP="00163BF6">
      <w:pPr>
        <w:spacing w:before="120" w:after="120"/>
        <w:rPr>
          <w:rFonts w:asciiTheme="minorHAnsi" w:eastAsiaTheme="minorEastAsia" w:hAnsiTheme="minorHAnsi" w:cstheme="minorHAnsi"/>
        </w:rPr>
      </w:pPr>
      <w:r w:rsidRPr="00153442">
        <w:rPr>
          <w:rFonts w:asciiTheme="minorHAnsi" w:eastAsiaTheme="minorEastAsia" w:hAnsiTheme="minorHAnsi" w:cstheme="minorHAnsi"/>
        </w:rPr>
        <w:t xml:space="preserve">         </w:t>
      </w:r>
      <w:r w:rsidRPr="00153442">
        <w:rPr>
          <w:rFonts w:asciiTheme="minorHAnsi" w:hAnsiTheme="minorHAnsi" w:cstheme="minorHAnsi"/>
        </w:rPr>
        <w:tab/>
      </w:r>
      <w:r w:rsidRPr="00153442">
        <w:rPr>
          <w:rFonts w:asciiTheme="minorHAnsi" w:hAnsiTheme="minorHAnsi" w:cstheme="minorHAnsi"/>
        </w:rPr>
        <w:tab/>
      </w:r>
      <w:r w:rsidRPr="00153442">
        <w:rPr>
          <w:rFonts w:asciiTheme="minorHAnsi" w:hAnsiTheme="minorHAnsi" w:cstheme="minorHAnsi"/>
        </w:rPr>
        <w:tab/>
      </w:r>
      <w:r w:rsidRPr="00153442">
        <w:rPr>
          <w:rFonts w:asciiTheme="minorHAnsi" w:hAnsiTheme="minorHAnsi" w:cstheme="minorHAnsi"/>
        </w:rPr>
        <w:tab/>
      </w:r>
      <w:r w:rsidRPr="00153442">
        <w:rPr>
          <w:rFonts w:asciiTheme="minorHAnsi" w:hAnsiTheme="minorHAnsi" w:cstheme="minorHAnsi"/>
        </w:rPr>
        <w:tab/>
      </w:r>
      <w:r w:rsidRPr="00153442">
        <w:rPr>
          <w:rFonts w:asciiTheme="minorHAnsi" w:hAnsiTheme="minorHAnsi" w:cstheme="minorHAnsi"/>
        </w:rPr>
        <w:tab/>
      </w:r>
      <w:r w:rsidRPr="00153442">
        <w:rPr>
          <w:rFonts w:asciiTheme="minorHAnsi" w:hAnsiTheme="minorHAnsi" w:cstheme="minorHAnsi"/>
        </w:rPr>
        <w:tab/>
      </w:r>
      <w:r w:rsidRPr="00153442">
        <w:rPr>
          <w:rFonts w:asciiTheme="minorHAnsi" w:hAnsiTheme="minorHAnsi" w:cstheme="minorHAnsi"/>
        </w:rPr>
        <w:tab/>
      </w:r>
      <w:r w:rsidRPr="00153442">
        <w:rPr>
          <w:rFonts w:asciiTheme="minorHAnsi" w:hAnsiTheme="minorHAnsi" w:cstheme="minorHAnsi"/>
        </w:rPr>
        <w:tab/>
      </w:r>
      <w:r w:rsidRPr="00153442">
        <w:rPr>
          <w:rFonts w:asciiTheme="minorHAnsi" w:eastAsiaTheme="minorEastAsia" w:hAnsiTheme="minorHAnsi" w:cstheme="minorHAnsi"/>
        </w:rPr>
        <w:t>data / podpis wykonawcy</w:t>
      </w:r>
    </w:p>
    <w:p w14:paraId="135DAF50" w14:textId="497074E6" w:rsidR="00D95A1F" w:rsidRDefault="00D95A1F" w:rsidP="00D95A1F">
      <w:pPr>
        <w:spacing w:before="120" w:after="120"/>
        <w:jc w:val="both"/>
        <w:rPr>
          <w:rFonts w:asciiTheme="minorHAnsi" w:eastAsiaTheme="minorEastAsia" w:hAnsiTheme="minorHAnsi" w:cstheme="minorHAnsi"/>
        </w:rPr>
      </w:pPr>
      <w:r w:rsidRPr="008364A7">
        <w:rPr>
          <w:rFonts w:asciiTheme="minorHAnsi" w:eastAsiaTheme="minorEastAsia" w:hAnsiTheme="minorHAnsi" w:cstheme="minorHAnsi"/>
        </w:rPr>
        <w:t>Protokoły z wykonania czynności serwisowyc</w:t>
      </w:r>
      <w:r w:rsidR="004F7DD5">
        <w:rPr>
          <w:rFonts w:asciiTheme="minorHAnsi" w:eastAsiaTheme="minorEastAsia" w:hAnsiTheme="minorHAnsi" w:cstheme="minorHAnsi"/>
        </w:rPr>
        <w:t>h</w:t>
      </w:r>
      <w:r w:rsidR="004F7DD5">
        <w:rPr>
          <w:rStyle w:val="Odwoanieprzypisudolnego"/>
          <w:rFonts w:asciiTheme="minorHAnsi" w:eastAsiaTheme="minorEastAsia" w:hAnsiTheme="minorHAnsi" w:cstheme="minorHAnsi"/>
        </w:rPr>
        <w:footnoteReference w:id="3"/>
      </w:r>
      <w:r w:rsidRPr="00485D54">
        <w:rPr>
          <w:rFonts w:asciiTheme="minorHAnsi" w:eastAsiaTheme="minorEastAsia" w:hAnsiTheme="minorHAnsi" w:cstheme="minorHAnsi"/>
        </w:rPr>
        <w:t>,</w:t>
      </w:r>
      <w:r w:rsidRPr="008364A7">
        <w:rPr>
          <w:rFonts w:asciiTheme="minorHAnsi" w:eastAsiaTheme="minorEastAsia" w:hAnsiTheme="minorHAnsi" w:cstheme="minorHAnsi"/>
        </w:rPr>
        <w:t xml:space="preserve"> których dotyczy niniejszy </w:t>
      </w:r>
      <w:r w:rsidRPr="00485D54">
        <w:rPr>
          <w:rFonts w:asciiTheme="minorHAnsi" w:eastAsiaTheme="minorEastAsia" w:hAnsiTheme="minorHAnsi" w:cstheme="minorHAnsi"/>
        </w:rPr>
        <w:t>Kwartalny</w:t>
      </w:r>
      <w:r w:rsidRPr="008364A7">
        <w:rPr>
          <w:rFonts w:asciiTheme="minorHAnsi" w:eastAsiaTheme="minorEastAsia" w:hAnsiTheme="minorHAnsi" w:cstheme="minorHAnsi"/>
        </w:rPr>
        <w:t xml:space="preserve"> protokół (...) znajdują się w Departamencie Administracyjnym ZUS</w:t>
      </w:r>
      <w:r w:rsidR="004F7DD5">
        <w:rPr>
          <w:rFonts w:asciiTheme="minorHAnsi" w:eastAsiaTheme="minorEastAsia" w:hAnsiTheme="minorHAnsi" w:cstheme="minorHAnsi"/>
        </w:rPr>
        <w:t xml:space="preserve"> / komórce ADG</w:t>
      </w:r>
      <w:r w:rsidR="004F7DD5">
        <w:rPr>
          <w:rStyle w:val="Odwoanieprzypisudolnego"/>
          <w:rFonts w:asciiTheme="minorHAnsi" w:eastAsiaTheme="minorEastAsia" w:hAnsiTheme="minorHAnsi" w:cstheme="minorHAnsi"/>
        </w:rPr>
        <w:footnoteReference w:id="4"/>
      </w:r>
      <w:r w:rsidRPr="008364A7">
        <w:rPr>
          <w:rFonts w:asciiTheme="minorHAnsi" w:eastAsiaTheme="minorEastAsia" w:hAnsiTheme="minorHAnsi" w:cstheme="minorHAnsi"/>
        </w:rPr>
        <w:t>.</w:t>
      </w:r>
    </w:p>
    <w:p w14:paraId="0E98C42F" w14:textId="4E0C285A" w:rsidR="00D95A1F" w:rsidRPr="008364A7" w:rsidRDefault="00D95A1F" w:rsidP="00D95A1F">
      <w:pPr>
        <w:widowControl w:val="0"/>
        <w:spacing w:before="120" w:after="120"/>
        <w:jc w:val="center"/>
        <w:rPr>
          <w:rFonts w:asciiTheme="minorHAnsi" w:hAnsiTheme="minorHAnsi" w:cstheme="minorHAnsi"/>
          <w:b/>
          <w:color w:val="000000"/>
          <w:lang w:val="cs-CZ"/>
        </w:rPr>
      </w:pPr>
      <w:r w:rsidRPr="008364A7">
        <w:rPr>
          <w:rFonts w:asciiTheme="minorHAnsi" w:hAnsiTheme="minorHAnsi" w:cstheme="minorHAnsi"/>
          <w:b/>
          <w:color w:val="000000"/>
          <w:lang w:val="cs-CZ"/>
        </w:rPr>
        <w:t>Stwierdza się, że czynności serwisu pogwarancyjnego za wyżej wymieniony</w:t>
      </w:r>
      <w:r w:rsidR="004F7DD5">
        <w:rPr>
          <w:rFonts w:asciiTheme="minorHAnsi" w:hAnsiTheme="minorHAnsi" w:cstheme="minorHAnsi"/>
          <w:b/>
          <w:color w:val="000000"/>
          <w:lang w:val="cs-CZ"/>
        </w:rPr>
        <w:t xml:space="preserve"> okres zostały wykonane zgodnie</w:t>
      </w:r>
      <w:r w:rsidRPr="008364A7">
        <w:rPr>
          <w:rFonts w:asciiTheme="minorHAnsi" w:hAnsiTheme="minorHAnsi" w:cstheme="minorHAnsi"/>
          <w:b/>
          <w:color w:val="000000"/>
          <w:lang w:val="cs-CZ"/>
        </w:rPr>
        <w:t>/ niezgodnie</w:t>
      </w:r>
      <w:r w:rsidR="007F6AD8">
        <w:rPr>
          <w:rStyle w:val="Odwoanieprzypisudolnego"/>
          <w:rFonts w:asciiTheme="minorHAnsi" w:hAnsiTheme="minorHAnsi" w:cstheme="minorHAnsi"/>
          <w:b/>
          <w:color w:val="000000"/>
          <w:lang w:val="cs-CZ"/>
        </w:rPr>
        <w:footnoteReference w:id="5"/>
      </w:r>
      <w:r w:rsidRPr="008364A7">
        <w:rPr>
          <w:rFonts w:asciiTheme="minorHAnsi" w:hAnsiTheme="minorHAnsi" w:cstheme="minorHAnsi"/>
          <w:b/>
          <w:color w:val="000000"/>
          <w:lang w:val="cs-CZ"/>
        </w:rPr>
        <w:t xml:space="preserve"> z zapisami umowy .......................</w:t>
      </w:r>
    </w:p>
    <w:p w14:paraId="15AB067C" w14:textId="77777777" w:rsidR="00D95A1F" w:rsidRPr="008364A7" w:rsidRDefault="00D95A1F" w:rsidP="00D95A1F">
      <w:pPr>
        <w:widowControl w:val="0"/>
        <w:spacing w:before="120" w:after="120"/>
        <w:jc w:val="center"/>
        <w:rPr>
          <w:rFonts w:asciiTheme="minorHAnsi" w:hAnsiTheme="minorHAnsi" w:cstheme="minorHAnsi"/>
          <w:b/>
          <w:color w:val="000000"/>
          <w:lang w:val="cs-CZ"/>
        </w:rPr>
      </w:pPr>
    </w:p>
    <w:p w14:paraId="5D247A7E" w14:textId="677D589B" w:rsidR="00D95A1F" w:rsidRPr="004F7DD5" w:rsidRDefault="00D95A1F" w:rsidP="004F7DD5">
      <w:pPr>
        <w:pStyle w:val="MjpodtytuNew"/>
        <w:rPr>
          <w:rFonts w:asciiTheme="minorHAnsi" w:eastAsiaTheme="minorEastAsia" w:hAnsiTheme="minorHAnsi" w:cstheme="minorHAnsi"/>
          <w:b w:val="0"/>
          <w:sz w:val="22"/>
          <w:szCs w:val="22"/>
        </w:rPr>
      </w:pPr>
      <w:r w:rsidRPr="004F7DD5">
        <w:rPr>
          <w:rFonts w:asciiTheme="minorHAnsi" w:eastAsiaTheme="minorEastAsia" w:hAnsiTheme="minorHAnsi" w:cstheme="minorHAnsi"/>
          <w:b w:val="0"/>
          <w:sz w:val="22"/>
          <w:szCs w:val="22"/>
        </w:rPr>
        <w:t>Uwagi</w:t>
      </w:r>
      <w:r w:rsidR="004F7DD5" w:rsidRPr="004F7DD5">
        <w:rPr>
          <w:rFonts w:asciiTheme="minorHAnsi" w:eastAsiaTheme="minorEastAsia" w:hAnsiTheme="minorHAnsi" w:cstheme="minorHAnsi"/>
          <w:b w:val="0"/>
          <w:sz w:val="22"/>
          <w:szCs w:val="22"/>
        </w:rPr>
        <w:t xml:space="preserve">    </w:t>
      </w:r>
      <w:r w:rsidRPr="004F7DD5">
        <w:rPr>
          <w:rFonts w:asciiTheme="minorHAnsi" w:eastAsiaTheme="minorEastAsia" w:hAnsiTheme="minorHAnsi" w:cstheme="minorHAnsi"/>
          <w:b w:val="0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B7C1D7F" w14:textId="4981D7F3" w:rsidR="00D95A1F" w:rsidRPr="008364A7" w:rsidRDefault="00D95A1F" w:rsidP="004F7DD5">
      <w:pPr>
        <w:pStyle w:val="MjpodtytuNew"/>
        <w:rPr>
          <w:rFonts w:eastAsiaTheme="minorEastAsia"/>
        </w:rPr>
      </w:pPr>
      <w:r w:rsidRPr="004F7DD5">
        <w:rPr>
          <w:rFonts w:asciiTheme="minorHAnsi" w:eastAsiaTheme="minorEastAsia" w:hAnsiTheme="minorHAnsi" w:cstheme="minorHAnsi"/>
          <w:b w:val="0"/>
          <w:sz w:val="22"/>
          <w:szCs w:val="22"/>
        </w:rPr>
        <w:t>.............................................................................................................................................</w:t>
      </w:r>
      <w:r w:rsidR="004F7DD5" w:rsidRPr="004F7DD5">
        <w:rPr>
          <w:rFonts w:asciiTheme="minorHAnsi" w:eastAsiaTheme="minorEastAsia" w:hAnsiTheme="minorHAnsi" w:cstheme="minorHAnsi"/>
          <w:b w:val="0"/>
          <w:sz w:val="22"/>
          <w:szCs w:val="22"/>
        </w:rPr>
        <w:t>..............................</w:t>
      </w:r>
      <w:r w:rsidR="004F7DD5">
        <w:rPr>
          <w:rFonts w:asciiTheme="minorHAnsi" w:eastAsiaTheme="minorEastAsia" w:hAnsiTheme="minorHAnsi" w:cstheme="minorHAnsi"/>
          <w:b w:val="0"/>
          <w:sz w:val="22"/>
          <w:szCs w:val="22"/>
        </w:rPr>
        <w:t>...................</w:t>
      </w:r>
      <w:r w:rsidRPr="004F7DD5">
        <w:rPr>
          <w:rFonts w:asciiTheme="minorHAnsi" w:eastAsiaTheme="minorEastAsia" w:hAnsiTheme="minorHAnsi" w:cstheme="minorHAnsi"/>
          <w:b w:val="0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59D592A7" w14:textId="3C6E74BF" w:rsidR="00D95A1F" w:rsidRPr="00153442" w:rsidRDefault="00D95A1F" w:rsidP="00163BF6">
      <w:pPr>
        <w:spacing w:before="120" w:after="120"/>
        <w:ind w:left="4963" w:firstLine="709"/>
        <w:jc w:val="center"/>
        <w:rPr>
          <w:rFonts w:asciiTheme="minorHAnsi" w:eastAsiaTheme="minorEastAsia" w:hAnsiTheme="minorHAnsi" w:cstheme="minorHAnsi"/>
          <w:lang w:val="cs-CZ"/>
        </w:rPr>
      </w:pPr>
      <w:r w:rsidRPr="00153442">
        <w:rPr>
          <w:rFonts w:asciiTheme="minorHAnsi" w:eastAsiaTheme="minorEastAsia" w:hAnsiTheme="minorHAnsi" w:cstheme="minorHAnsi"/>
          <w:lang w:val="cs-CZ"/>
        </w:rPr>
        <w:t>......................................</w:t>
      </w:r>
    </w:p>
    <w:p w14:paraId="7167F119" w14:textId="74819940" w:rsidR="00D95A1F" w:rsidRPr="00153442" w:rsidRDefault="00D95A1F" w:rsidP="00163BF6">
      <w:pPr>
        <w:spacing w:before="120" w:after="120"/>
        <w:ind w:left="4963" w:firstLine="709"/>
        <w:jc w:val="center"/>
        <w:rPr>
          <w:rFonts w:asciiTheme="minorHAnsi" w:eastAsiaTheme="minorEastAsia" w:hAnsiTheme="minorHAnsi" w:cstheme="minorHAnsi"/>
        </w:rPr>
      </w:pPr>
      <w:r w:rsidRPr="00153442">
        <w:rPr>
          <w:rFonts w:asciiTheme="minorHAnsi" w:eastAsiaTheme="minorEastAsia" w:hAnsiTheme="minorHAnsi" w:cstheme="minorHAnsi"/>
        </w:rPr>
        <w:t>data / podpis</w:t>
      </w:r>
      <w:r w:rsidR="00163BF6" w:rsidRPr="00153442">
        <w:rPr>
          <w:rFonts w:asciiTheme="minorHAnsi" w:eastAsiaTheme="minorEastAsia" w:hAnsiTheme="minorHAnsi" w:cstheme="minorHAnsi"/>
        </w:rPr>
        <w:t xml:space="preserve"> zamawiającego</w:t>
      </w:r>
    </w:p>
    <w:p w14:paraId="3AB60518" w14:textId="4A852BE1" w:rsidR="00D95A1F" w:rsidRDefault="007B3820" w:rsidP="007F6AD8">
      <w:pPr>
        <w:spacing w:after="0" w:line="240" w:lineRule="auto"/>
        <w:jc w:val="right"/>
      </w:pPr>
      <w:r>
        <w:br w:type="page"/>
      </w:r>
      <w:r w:rsidR="004D2031">
        <w:lastRenderedPageBreak/>
        <w:t>Załącznik nr 3 do Standardu serwisowania</w:t>
      </w:r>
    </w:p>
    <w:p w14:paraId="71F137FE" w14:textId="77777777" w:rsidR="007F6AD8" w:rsidRDefault="007F6AD8" w:rsidP="007F6AD8">
      <w:pPr>
        <w:jc w:val="center"/>
        <w:rPr>
          <w:b/>
          <w:sz w:val="24"/>
          <w:szCs w:val="24"/>
        </w:rPr>
      </w:pPr>
    </w:p>
    <w:p w14:paraId="174AA3BD" w14:textId="59B5F2A1" w:rsidR="007F6AD8" w:rsidRPr="007F6AD8" w:rsidRDefault="007F6AD8" w:rsidP="007F6AD8">
      <w:pPr>
        <w:jc w:val="center"/>
        <w:rPr>
          <w:b/>
          <w:sz w:val="24"/>
          <w:szCs w:val="24"/>
        </w:rPr>
      </w:pPr>
      <w:r w:rsidRPr="007F6AD8">
        <w:rPr>
          <w:b/>
          <w:sz w:val="24"/>
          <w:szCs w:val="24"/>
        </w:rPr>
        <w:t>Karta zgłoszenia prac</w:t>
      </w:r>
    </w:p>
    <w:p w14:paraId="08146042" w14:textId="65C7DF2C" w:rsidR="004D2031" w:rsidRPr="004D2031" w:rsidRDefault="004D2031" w:rsidP="004D2031">
      <w:pPr>
        <w:pStyle w:val="MjpodtytuNew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D2031"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…………………………………………………………</w:t>
      </w:r>
    </w:p>
    <w:p w14:paraId="7E0E9C7C" w14:textId="7AA95D3A" w:rsidR="004D2031" w:rsidRPr="004D2031" w:rsidRDefault="004D2031" w:rsidP="004D2031">
      <w:pPr>
        <w:pStyle w:val="MjpodtytuNew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7F6AD8">
        <w:rPr>
          <w:rFonts w:asciiTheme="minorHAnsi" w:hAnsiTheme="minorHAnsi" w:cstheme="minorHAnsi"/>
          <w:b w:val="0"/>
          <w:sz w:val="18"/>
          <w:szCs w:val="18"/>
        </w:rPr>
        <w:t>Pieczątka komórki organizacyjnej / TJO</w:t>
      </w:r>
      <w:r w:rsidRPr="004D203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11962DEC" w14:textId="77777777" w:rsidR="004D2031" w:rsidRDefault="004D2031" w:rsidP="004D2031">
      <w:pPr>
        <w:rPr>
          <w:sz w:val="16"/>
          <w:szCs w:val="16"/>
        </w:rPr>
      </w:pPr>
    </w:p>
    <w:p w14:paraId="5EC63034" w14:textId="77777777" w:rsidR="004D2031" w:rsidRDefault="004D2031" w:rsidP="004D2031">
      <w:pPr>
        <w:rPr>
          <w:sz w:val="16"/>
          <w:szCs w:val="16"/>
        </w:rPr>
      </w:pPr>
    </w:p>
    <w:p w14:paraId="7434176D" w14:textId="77777777" w:rsidR="004D2031" w:rsidRPr="00850B33" w:rsidRDefault="004D2031" w:rsidP="004D2031">
      <w:pPr>
        <w:jc w:val="center"/>
        <w:rPr>
          <w:b/>
        </w:rPr>
      </w:pPr>
      <w:r w:rsidRPr="00850B33">
        <w:t xml:space="preserve">Karta zgłoszenia prac </w:t>
      </w:r>
      <w:r>
        <w:t>n</w:t>
      </w:r>
      <w:r w:rsidRPr="00850B33">
        <w:t>r</w:t>
      </w:r>
      <w:r w:rsidRPr="004D2031">
        <w:t>.……………….</w:t>
      </w:r>
    </w:p>
    <w:p w14:paraId="6BDC9842" w14:textId="7C09938D" w:rsidR="004D2031" w:rsidRDefault="007F6AD8" w:rsidP="004D2031">
      <w:pPr>
        <w:jc w:val="both"/>
      </w:pPr>
      <w:r>
        <w:t>d</w:t>
      </w:r>
      <w:r w:rsidR="004D2031">
        <w:t xml:space="preserve">o wykonywania czynności w pomieszczeniach służbowych w Centrali/ </w:t>
      </w:r>
      <w:r>
        <w:t>TJO</w:t>
      </w:r>
      <w:r w:rsidR="004D2031">
        <w:t xml:space="preserve"> Zakładu Ubezpieczeń Społecznych dla pracowników:</w:t>
      </w:r>
    </w:p>
    <w:p w14:paraId="2D6C8E57" w14:textId="149D75CA" w:rsidR="004D2031" w:rsidRDefault="004D2031" w:rsidP="00A12D67">
      <w:pPr>
        <w:pStyle w:val="Akapitzlist"/>
        <w:numPr>
          <w:ilvl w:val="1"/>
          <w:numId w:val="18"/>
        </w:numPr>
        <w:jc w:val="both"/>
      </w:pPr>
      <w:r>
        <w:t>………………………………………………</w:t>
      </w:r>
      <w:r w:rsidR="007F6AD8">
        <w:t>………………………………………….</w:t>
      </w:r>
      <w:r>
        <w:t>..</w:t>
      </w:r>
    </w:p>
    <w:p w14:paraId="164F504D" w14:textId="26CA5B04" w:rsidR="004D2031" w:rsidRDefault="004D2031" w:rsidP="00A12D67">
      <w:pPr>
        <w:pStyle w:val="Akapitzlist"/>
        <w:numPr>
          <w:ilvl w:val="1"/>
          <w:numId w:val="18"/>
        </w:numPr>
        <w:jc w:val="both"/>
      </w:pPr>
      <w:r>
        <w:t>……………………………………………</w:t>
      </w:r>
      <w:r w:rsidR="007F6AD8">
        <w:t>………………………………………….</w:t>
      </w:r>
      <w:r>
        <w:t>…..</w:t>
      </w:r>
    </w:p>
    <w:p w14:paraId="58F673D3" w14:textId="25293CDC" w:rsidR="004D2031" w:rsidRDefault="004D2031" w:rsidP="00A12D67">
      <w:pPr>
        <w:pStyle w:val="Akapitzlist"/>
        <w:numPr>
          <w:ilvl w:val="1"/>
          <w:numId w:val="18"/>
        </w:numPr>
        <w:jc w:val="both"/>
      </w:pPr>
      <w:r>
        <w:t>………………………………………</w:t>
      </w:r>
      <w:r w:rsidR="007F6AD8">
        <w:t>.....................................................</w:t>
      </w:r>
    </w:p>
    <w:p w14:paraId="1F990986" w14:textId="457AE908" w:rsidR="004D2031" w:rsidRDefault="004D2031" w:rsidP="00A12D67">
      <w:pPr>
        <w:pStyle w:val="Akapitzlist"/>
        <w:numPr>
          <w:ilvl w:val="1"/>
          <w:numId w:val="18"/>
        </w:numPr>
        <w:jc w:val="both"/>
      </w:pPr>
      <w:r>
        <w:t>…………………………………………………</w:t>
      </w:r>
      <w:r w:rsidR="007F6AD8">
        <w:t>………………………………………….</w:t>
      </w:r>
    </w:p>
    <w:p w14:paraId="21B97C81" w14:textId="3D917EA3" w:rsidR="004D2031" w:rsidRDefault="004D2031" w:rsidP="004D2031">
      <w:pPr>
        <w:jc w:val="both"/>
      </w:pPr>
      <w:r>
        <w:t>Prace będą wykonywane w dniach od ………………… do ……………… w godzinach od …………… do ……………………</w:t>
      </w:r>
      <w:r>
        <w:rPr>
          <w:rStyle w:val="Odwoanieprzypisudolnego"/>
        </w:rPr>
        <w:footnoteReference w:id="6"/>
      </w:r>
    </w:p>
    <w:p w14:paraId="4B1092A6" w14:textId="2CB36AA5" w:rsidR="004D2031" w:rsidRPr="00A3653F" w:rsidRDefault="004D2031" w:rsidP="004D2031">
      <w:pPr>
        <w:pStyle w:val="MjpodtytuNew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3653F">
        <w:rPr>
          <w:rFonts w:asciiTheme="minorHAnsi" w:hAnsiTheme="minorHAnsi" w:cstheme="minorHAnsi"/>
          <w:b w:val="0"/>
          <w:sz w:val="22"/>
          <w:szCs w:val="22"/>
        </w:rPr>
        <w:t>Budynek „A” -  ……………………..</w:t>
      </w:r>
    </w:p>
    <w:p w14:paraId="55D6CE2F" w14:textId="77777777" w:rsidR="004D2031" w:rsidRPr="00A3653F" w:rsidRDefault="004D2031" w:rsidP="00A3653F">
      <w:pPr>
        <w:pStyle w:val="MjpodtytuNew"/>
        <w:ind w:left="709" w:firstLine="709"/>
        <w:jc w:val="both"/>
        <w:rPr>
          <w:rFonts w:asciiTheme="minorHAnsi" w:hAnsiTheme="minorHAnsi" w:cstheme="minorHAnsi"/>
          <w:b w:val="0"/>
          <w:sz w:val="16"/>
          <w:szCs w:val="16"/>
        </w:rPr>
      </w:pPr>
      <w:r w:rsidRPr="00A3653F">
        <w:rPr>
          <w:rFonts w:asciiTheme="minorHAnsi" w:hAnsiTheme="minorHAnsi" w:cstheme="minorHAnsi"/>
          <w:b w:val="0"/>
          <w:sz w:val="16"/>
          <w:szCs w:val="16"/>
        </w:rPr>
        <w:t>(nr pomieszczenia)</w:t>
      </w:r>
    </w:p>
    <w:p w14:paraId="2CB0BFC9" w14:textId="77777777" w:rsidR="004D2031" w:rsidRPr="00A3653F" w:rsidRDefault="004D2031" w:rsidP="004D2031">
      <w:pPr>
        <w:pStyle w:val="MjpodtytuNew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13BA4C47" w14:textId="19C08D6E" w:rsidR="004D2031" w:rsidRPr="00A3653F" w:rsidRDefault="007F6AD8" w:rsidP="004D2031">
      <w:pPr>
        <w:pStyle w:val="MjpodtytuNew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Budynek „B</w:t>
      </w:r>
      <w:r w:rsidR="004D2031" w:rsidRPr="00A3653F">
        <w:rPr>
          <w:rFonts w:asciiTheme="minorHAnsi" w:hAnsiTheme="minorHAnsi" w:cstheme="minorHAnsi"/>
          <w:b w:val="0"/>
          <w:sz w:val="22"/>
          <w:szCs w:val="22"/>
        </w:rPr>
        <w:t>” -  ……………………..</w:t>
      </w:r>
    </w:p>
    <w:p w14:paraId="6D0CF37E" w14:textId="77777777" w:rsidR="004D2031" w:rsidRPr="00A3653F" w:rsidRDefault="004D2031" w:rsidP="00A3653F">
      <w:pPr>
        <w:pStyle w:val="MjpodtytuNew"/>
        <w:ind w:left="709" w:firstLine="709"/>
        <w:jc w:val="both"/>
        <w:rPr>
          <w:rFonts w:asciiTheme="minorHAnsi" w:hAnsiTheme="minorHAnsi" w:cstheme="minorHAnsi"/>
          <w:b w:val="0"/>
          <w:sz w:val="16"/>
          <w:szCs w:val="16"/>
        </w:rPr>
      </w:pPr>
      <w:r w:rsidRPr="00A3653F">
        <w:rPr>
          <w:rFonts w:asciiTheme="minorHAnsi" w:hAnsiTheme="minorHAnsi" w:cstheme="minorHAnsi"/>
          <w:b w:val="0"/>
          <w:sz w:val="16"/>
          <w:szCs w:val="16"/>
        </w:rPr>
        <w:t>(nr pomieszczenia)</w:t>
      </w:r>
    </w:p>
    <w:p w14:paraId="24E60F5A" w14:textId="77777777" w:rsidR="004D2031" w:rsidRPr="00A3653F" w:rsidRDefault="004D2031" w:rsidP="004D2031">
      <w:pPr>
        <w:pStyle w:val="MjpodtytuNew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28E7BCCC" w14:textId="560F3372" w:rsidR="004D2031" w:rsidRPr="00A3653F" w:rsidRDefault="007F6AD8" w:rsidP="004D2031">
      <w:pPr>
        <w:pStyle w:val="MjpodtytuNew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Budynek „C</w:t>
      </w:r>
      <w:r w:rsidR="004D2031" w:rsidRPr="00A3653F">
        <w:rPr>
          <w:rFonts w:asciiTheme="minorHAnsi" w:hAnsiTheme="minorHAnsi" w:cstheme="minorHAnsi"/>
          <w:b w:val="0"/>
          <w:sz w:val="22"/>
          <w:szCs w:val="22"/>
        </w:rPr>
        <w:t>” -  ……………………..</w:t>
      </w:r>
    </w:p>
    <w:p w14:paraId="5D42B46D" w14:textId="1E8B8372" w:rsidR="004D2031" w:rsidRPr="00A3653F" w:rsidRDefault="004D2031" w:rsidP="00A3653F">
      <w:pPr>
        <w:pStyle w:val="MjpodtytuNew"/>
        <w:ind w:left="709" w:firstLine="709"/>
        <w:jc w:val="both"/>
        <w:rPr>
          <w:rFonts w:asciiTheme="minorHAnsi" w:hAnsiTheme="minorHAnsi" w:cstheme="minorHAnsi"/>
          <w:b w:val="0"/>
          <w:sz w:val="16"/>
          <w:szCs w:val="16"/>
        </w:rPr>
      </w:pPr>
      <w:r w:rsidRPr="00A3653F">
        <w:rPr>
          <w:rFonts w:asciiTheme="minorHAnsi" w:hAnsiTheme="minorHAnsi" w:cstheme="minorHAnsi"/>
          <w:b w:val="0"/>
          <w:sz w:val="16"/>
          <w:szCs w:val="16"/>
        </w:rPr>
        <w:t>(nr pomieszczenia)</w:t>
      </w:r>
    </w:p>
    <w:p w14:paraId="63109D07" w14:textId="77777777" w:rsidR="004D2031" w:rsidRPr="00A3653F" w:rsidRDefault="004D2031" w:rsidP="004D2031">
      <w:pPr>
        <w:pStyle w:val="MjpodtytuNew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0F64F0CF" w14:textId="61524951" w:rsidR="004D2031" w:rsidRPr="00A3653F" w:rsidRDefault="004D2031" w:rsidP="004D2031">
      <w:pPr>
        <w:pStyle w:val="MjpodtytuNew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3653F">
        <w:rPr>
          <w:rFonts w:asciiTheme="minorHAnsi" w:hAnsiTheme="minorHAnsi" w:cstheme="minorHAnsi"/>
          <w:b w:val="0"/>
          <w:sz w:val="22"/>
          <w:szCs w:val="22"/>
        </w:rPr>
        <w:t>Budynek „D” - ……………………..</w:t>
      </w:r>
      <w:r w:rsidR="00A3653F">
        <w:rPr>
          <w:rStyle w:val="Odwoanieprzypisudolnego"/>
          <w:rFonts w:asciiTheme="minorHAnsi" w:hAnsiTheme="minorHAnsi" w:cstheme="minorHAnsi"/>
          <w:b w:val="0"/>
          <w:sz w:val="22"/>
          <w:szCs w:val="22"/>
        </w:rPr>
        <w:footnoteReference w:id="7"/>
      </w:r>
    </w:p>
    <w:p w14:paraId="2E76F1D1" w14:textId="77777777" w:rsidR="004D2031" w:rsidRDefault="004D2031" w:rsidP="00A3653F">
      <w:pPr>
        <w:pStyle w:val="MjpodtytuNew"/>
        <w:ind w:left="709" w:firstLine="709"/>
        <w:jc w:val="both"/>
        <w:rPr>
          <w:rFonts w:asciiTheme="minorHAnsi" w:hAnsiTheme="minorHAnsi" w:cstheme="minorHAnsi"/>
          <w:b w:val="0"/>
          <w:sz w:val="16"/>
          <w:szCs w:val="16"/>
        </w:rPr>
      </w:pPr>
      <w:r w:rsidRPr="00A3653F">
        <w:rPr>
          <w:rFonts w:asciiTheme="minorHAnsi" w:hAnsiTheme="minorHAnsi" w:cstheme="minorHAnsi"/>
          <w:b w:val="0"/>
          <w:sz w:val="16"/>
          <w:szCs w:val="16"/>
        </w:rPr>
        <w:t>(nr pomieszczenia)</w:t>
      </w:r>
    </w:p>
    <w:p w14:paraId="71DC77AC" w14:textId="77777777" w:rsidR="00A3653F" w:rsidRDefault="00A3653F" w:rsidP="00A3653F">
      <w:pPr>
        <w:pStyle w:val="MjpodtytuNew"/>
        <w:jc w:val="both"/>
        <w:rPr>
          <w:rFonts w:asciiTheme="minorHAnsi" w:hAnsiTheme="minorHAnsi" w:cstheme="minorHAnsi"/>
          <w:b w:val="0"/>
          <w:sz w:val="16"/>
          <w:szCs w:val="16"/>
        </w:rPr>
      </w:pPr>
    </w:p>
    <w:p w14:paraId="166E8355" w14:textId="77777777" w:rsidR="007F6AD8" w:rsidRDefault="007F6AD8" w:rsidP="00A3653F">
      <w:pPr>
        <w:pStyle w:val="MjpodtytuNew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31E7E870" w14:textId="0F55956E" w:rsidR="00A3653F" w:rsidRPr="00A3653F" w:rsidRDefault="00A3653F" w:rsidP="00A3653F">
      <w:pPr>
        <w:pStyle w:val="MjpodtytuNew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Zakres i sposób realizacji prac…………………………………………………………………………………………………………………………</w:t>
      </w:r>
    </w:p>
    <w:p w14:paraId="389C239A" w14:textId="6840326E" w:rsidR="004D2031" w:rsidRDefault="00A3653F" w:rsidP="00D95A1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……………………………………………………………………………………………………………………………………………………………………….</w:t>
      </w:r>
    </w:p>
    <w:p w14:paraId="01DB98D5" w14:textId="67D4A868" w:rsidR="00A3653F" w:rsidRDefault="00A3653F" w:rsidP="00D95A1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Odpowiedzialnym za wykonanie prac jest…………………………………………………………….. tel.: ………………………………</w:t>
      </w:r>
    </w:p>
    <w:p w14:paraId="60587DF1" w14:textId="77777777" w:rsidR="00A3653F" w:rsidRDefault="00A3653F" w:rsidP="00A3653F">
      <w:pPr>
        <w:ind w:left="4956"/>
        <w:rPr>
          <w:rFonts w:asciiTheme="minorHAnsi" w:hAnsiTheme="minorHAnsi" w:cstheme="minorHAnsi"/>
          <w:sz w:val="18"/>
          <w:szCs w:val="18"/>
        </w:rPr>
      </w:pPr>
      <w:r w:rsidRPr="00BB4442">
        <w:rPr>
          <w:rFonts w:asciiTheme="minorHAnsi" w:hAnsiTheme="minorHAnsi" w:cstheme="minorHAnsi"/>
          <w:sz w:val="18"/>
          <w:szCs w:val="18"/>
        </w:rPr>
        <w:t xml:space="preserve">   </w:t>
      </w:r>
      <w:r>
        <w:rPr>
          <w:rFonts w:asciiTheme="minorHAnsi" w:hAnsiTheme="minorHAnsi" w:cstheme="minorHAnsi"/>
          <w:sz w:val="18"/>
          <w:szCs w:val="18"/>
        </w:rPr>
        <w:t xml:space="preserve">        </w:t>
      </w:r>
    </w:p>
    <w:p w14:paraId="3C5221DB" w14:textId="3DE460EA" w:rsidR="00A3653F" w:rsidRPr="00263EFE" w:rsidRDefault="00A3653F" w:rsidP="00A3653F">
      <w:pPr>
        <w:ind w:left="5665" w:firstLine="7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</w:t>
      </w:r>
      <w:r w:rsidRPr="00BB4442">
        <w:rPr>
          <w:rFonts w:asciiTheme="minorHAnsi" w:hAnsiTheme="minorHAnsi" w:cstheme="minorHAnsi"/>
          <w:sz w:val="18"/>
          <w:szCs w:val="18"/>
        </w:rPr>
        <w:t xml:space="preserve">  </w:t>
      </w:r>
      <w:r w:rsidRPr="00263EFE">
        <w:rPr>
          <w:rFonts w:asciiTheme="minorHAnsi" w:hAnsiTheme="minorHAnsi" w:cstheme="minorHAnsi"/>
          <w:b/>
          <w:sz w:val="18"/>
          <w:szCs w:val="18"/>
        </w:rPr>
        <w:t>……………………………………………</w:t>
      </w:r>
    </w:p>
    <w:p w14:paraId="35E9AB2C" w14:textId="4E6520F7" w:rsidR="00A3653F" w:rsidRPr="00263EFE" w:rsidRDefault="00A3653F" w:rsidP="007F6AD8">
      <w:pPr>
        <w:ind w:left="4956"/>
        <w:jc w:val="center"/>
        <w:rPr>
          <w:rFonts w:asciiTheme="minorHAnsi" w:hAnsiTheme="minorHAnsi" w:cstheme="minorHAnsi"/>
          <w:b/>
        </w:rPr>
      </w:pPr>
      <w:r w:rsidRPr="00263EFE">
        <w:rPr>
          <w:rFonts w:asciiTheme="minorHAnsi" w:hAnsiTheme="minorHAnsi" w:cstheme="minorHAnsi"/>
          <w:b/>
          <w:sz w:val="18"/>
          <w:szCs w:val="18"/>
        </w:rPr>
        <w:t>podpis dyrektora komórki organizacyjnej Centrali</w:t>
      </w:r>
      <w:r w:rsidR="007F6AD8">
        <w:rPr>
          <w:rFonts w:asciiTheme="minorHAnsi" w:hAnsiTheme="minorHAnsi" w:cstheme="minorHAnsi"/>
          <w:b/>
          <w:sz w:val="18"/>
          <w:szCs w:val="18"/>
        </w:rPr>
        <w:t xml:space="preserve">/ </w:t>
      </w:r>
      <w:r w:rsidR="007F6AD8">
        <w:rPr>
          <w:rFonts w:asciiTheme="minorHAnsi" w:hAnsiTheme="minorHAnsi" w:cstheme="minorHAnsi"/>
          <w:b/>
          <w:sz w:val="18"/>
          <w:szCs w:val="18"/>
        </w:rPr>
        <w:br/>
        <w:t>dyrektora oddziału</w:t>
      </w:r>
    </w:p>
    <w:p w14:paraId="0CA20D0A" w14:textId="106C0520" w:rsidR="00A3653F" w:rsidRDefault="007F6AD8" w:rsidP="007F6AD8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Załącznik nr 4 do Standardu serwisowania</w:t>
      </w:r>
    </w:p>
    <w:p w14:paraId="2BBD18C5" w14:textId="77777777" w:rsidR="007F6AD8" w:rsidRDefault="007F6AD8" w:rsidP="00D95A1F">
      <w:pPr>
        <w:rPr>
          <w:rFonts w:asciiTheme="minorHAnsi" w:hAnsiTheme="minorHAnsi" w:cstheme="minorHAnsi"/>
        </w:rPr>
      </w:pPr>
    </w:p>
    <w:p w14:paraId="6B75C835" w14:textId="77777777" w:rsidR="007F6AD8" w:rsidRPr="004820D5" w:rsidRDefault="007F6AD8" w:rsidP="007F6AD8">
      <w:pPr>
        <w:spacing w:after="0" w:line="240" w:lineRule="auto"/>
        <w:jc w:val="center"/>
        <w:rPr>
          <w:b/>
          <w:sz w:val="28"/>
        </w:rPr>
      </w:pPr>
      <w:r w:rsidRPr="004820D5">
        <w:rPr>
          <w:b/>
          <w:sz w:val="28"/>
        </w:rPr>
        <w:t>Tok postępowania</w:t>
      </w:r>
    </w:p>
    <w:p w14:paraId="208E7F29" w14:textId="77777777" w:rsidR="007F6AD8" w:rsidRPr="004820D5" w:rsidRDefault="007F6AD8" w:rsidP="007F6AD8">
      <w:pPr>
        <w:jc w:val="center"/>
        <w:rPr>
          <w:b/>
          <w:sz w:val="28"/>
        </w:rPr>
      </w:pPr>
      <w:r w:rsidRPr="004820D5">
        <w:rPr>
          <w:b/>
          <w:sz w:val="28"/>
        </w:rPr>
        <w:t>w przypadku wykrycia awarii</w:t>
      </w:r>
    </w:p>
    <w:p w14:paraId="15B0FC92" w14:textId="77777777" w:rsidR="007F6AD8" w:rsidRDefault="007F6AD8" w:rsidP="007F6AD8">
      <w:pPr>
        <w:jc w:val="center"/>
      </w:pPr>
    </w:p>
    <w:p w14:paraId="41D63B1D" w14:textId="77777777" w:rsidR="007F6AD8" w:rsidRDefault="007F6AD8" w:rsidP="00A12D67">
      <w:pPr>
        <w:numPr>
          <w:ilvl w:val="0"/>
          <w:numId w:val="34"/>
        </w:numPr>
        <w:jc w:val="both"/>
      </w:pPr>
      <w:r>
        <w:t>Jako zgłaszający w przypadku wystąpienia potrzeby usunięcia awarii instalacji bądź urządzenia, zgłoś taką potrzebę za pomocą PUK. W oddziałach, w których z aplikacji nie można skorzystać, poinformuj telefonicznie i mailowo pracownika wskazanego na liście kontaktów alarmowych, stanowiącej załącznik do Instrukcji użytkowania obiektu dla danego obiektu.</w:t>
      </w:r>
    </w:p>
    <w:p w14:paraId="52A6ABB7" w14:textId="77777777" w:rsidR="007F6AD8" w:rsidRPr="00A71E5C" w:rsidRDefault="007F6AD8" w:rsidP="007F6AD8">
      <w:pPr>
        <w:ind w:left="360"/>
        <w:jc w:val="both"/>
      </w:pPr>
      <w:r>
        <w:t xml:space="preserve">UWAGA: w przypadku wystąpienia sytuacji zagrożenia życia, zdrowia, mienia lub awarii, która wymaga natychmiastowego usunięcia, zgłoszenia należy dokonać niezwłocznie ustnie lub telefonicznie.  Zgłoszenie w PUK powinno zawierać następujące dane: nazwę jednostki organizacyjnej oraz komórki zgłaszającej zapotrzebowanie, numer pomieszczenia lub opis miejsca, którego dotyczy zgłoszenie, szczegółowy opis usterki, a w przypadku gdy zgłoszenie dotyczy urządzenia posiadającego numer SAT </w:t>
      </w:r>
      <w:r w:rsidRPr="00A71E5C">
        <w:t xml:space="preserve">również ten numer.  </w:t>
      </w:r>
    </w:p>
    <w:p w14:paraId="5F165FB3" w14:textId="77777777" w:rsidR="007F6AD8" w:rsidRPr="00A71E5C" w:rsidRDefault="007F6AD8" w:rsidP="00A12D67">
      <w:pPr>
        <w:numPr>
          <w:ilvl w:val="0"/>
          <w:numId w:val="34"/>
        </w:numPr>
        <w:jc w:val="both"/>
      </w:pPr>
      <w:r w:rsidRPr="00A71E5C">
        <w:t xml:space="preserve">Jako pracownik przyjmujący zgłoszenie po otrzymaniu powiadomienia potrzeby usunięcia awarii instalacji bądź urządzenia, przekaż zadanie do realizacji </w:t>
      </w:r>
      <w:r>
        <w:t>w</w:t>
      </w:r>
      <w:r w:rsidRPr="00A71E5C">
        <w:t>ykonawcy usługi serwisowania albo właściwemu pracownikowi komórki administracyj</w:t>
      </w:r>
      <w:r>
        <w:t xml:space="preserve">nej. Następnie </w:t>
      </w:r>
      <w:r w:rsidRPr="00A71E5C">
        <w:t xml:space="preserve">upewnij się, że </w:t>
      </w:r>
      <w:r>
        <w:t xml:space="preserve">zadanie </w:t>
      </w:r>
      <w:r w:rsidRPr="00A71E5C">
        <w:t xml:space="preserve">zostało zrealizowane rzetelnie i zgodnie ze zgłoszoną potrzebą, a w przypadku realizacji przez </w:t>
      </w:r>
      <w:r>
        <w:t>w</w:t>
      </w:r>
      <w:r w:rsidRPr="00A71E5C">
        <w:t>ykonawcę usługi serwisowania, w terminie ustalonym w umowie dotyczącej przedmiotowej usługi.</w:t>
      </w:r>
    </w:p>
    <w:p w14:paraId="78623628" w14:textId="77777777" w:rsidR="007F6AD8" w:rsidRPr="00A71E5C" w:rsidRDefault="007F6AD8" w:rsidP="00A12D67">
      <w:pPr>
        <w:numPr>
          <w:ilvl w:val="0"/>
          <w:numId w:val="34"/>
        </w:numPr>
        <w:jc w:val="both"/>
      </w:pPr>
      <w:r w:rsidRPr="00A71E5C">
        <w:t xml:space="preserve">W przypadku zgłoszenia potrzeby usunięcia awarii instalacji bądź urządzenia </w:t>
      </w:r>
      <w:r>
        <w:t>administrator lokalny obiektów</w:t>
      </w:r>
      <w:r w:rsidRPr="00A71E5C">
        <w:t xml:space="preserve"> tworzy w </w:t>
      </w:r>
      <w:r>
        <w:t xml:space="preserve">module </w:t>
      </w:r>
      <w:r w:rsidRPr="00A71E5C">
        <w:t xml:space="preserve">SAP PM zawiadomienie lub zlecenie, zgodnie z </w:t>
      </w:r>
      <w:r>
        <w:t>d</w:t>
      </w:r>
      <w:r w:rsidRPr="00A71E5C">
        <w:t>okumentacją użytkownika PM.</w:t>
      </w:r>
    </w:p>
    <w:p w14:paraId="1B0D6203" w14:textId="77777777" w:rsidR="007F6AD8" w:rsidRPr="00A3653F" w:rsidRDefault="007F6AD8" w:rsidP="00D95A1F">
      <w:pPr>
        <w:rPr>
          <w:rFonts w:asciiTheme="minorHAnsi" w:hAnsiTheme="minorHAnsi" w:cstheme="minorHAnsi"/>
        </w:rPr>
      </w:pPr>
    </w:p>
    <w:p w14:paraId="44934A5A" w14:textId="4DC4F565" w:rsidR="007B785D" w:rsidRDefault="007B785D">
      <w:pPr>
        <w:spacing w:after="0" w:line="240" w:lineRule="auto"/>
        <w:rPr>
          <w:rFonts w:eastAsia="Times New Roman"/>
          <w:szCs w:val="24"/>
          <w:lang w:eastAsia="pl-PL"/>
        </w:rPr>
      </w:pPr>
      <w:r>
        <w:rPr>
          <w:rFonts w:eastAsia="Times New Roman"/>
          <w:szCs w:val="24"/>
          <w:lang w:eastAsia="pl-PL"/>
        </w:rPr>
        <w:br w:type="page"/>
      </w:r>
    </w:p>
    <w:p w14:paraId="62B9F3BA" w14:textId="77777777" w:rsidR="007B785D" w:rsidRDefault="007B785D" w:rsidP="007B785D">
      <w:pPr>
        <w:spacing w:after="160" w:line="259" w:lineRule="auto"/>
        <w:jc w:val="right"/>
        <w:rPr>
          <w:rFonts w:asciiTheme="minorHAnsi" w:eastAsiaTheme="minorEastAsia" w:hAnsiTheme="minorHAnsi" w:cstheme="minorHAnsi"/>
          <w:bCs/>
        </w:rPr>
      </w:pPr>
      <w:r w:rsidRPr="007B785D">
        <w:rPr>
          <w:rFonts w:asciiTheme="minorHAnsi" w:eastAsiaTheme="minorEastAsia" w:hAnsiTheme="minorHAnsi" w:cstheme="minorHAnsi"/>
          <w:bCs/>
        </w:rPr>
        <w:lastRenderedPageBreak/>
        <w:t>Załącznik nr 5 do Standardu serwisowania</w:t>
      </w:r>
    </w:p>
    <w:p w14:paraId="06127080" w14:textId="3D651E1E" w:rsidR="007B785D" w:rsidRDefault="007B785D" w:rsidP="007B785D">
      <w:pPr>
        <w:spacing w:after="160" w:line="259" w:lineRule="auto"/>
        <w:jc w:val="center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7B785D">
        <w:rPr>
          <w:rFonts w:asciiTheme="minorHAnsi" w:eastAsiaTheme="minorEastAsia" w:hAnsiTheme="minorHAnsi" w:cstheme="minorHAnsi"/>
          <w:b/>
          <w:bCs/>
          <w:sz w:val="24"/>
          <w:szCs w:val="24"/>
        </w:rPr>
        <w:t>Protokół zgłoszenia awarii/ us</w:t>
      </w:r>
      <w:r>
        <w:rPr>
          <w:rFonts w:asciiTheme="minorHAnsi" w:eastAsiaTheme="minorEastAsia" w:hAnsiTheme="minorHAnsi" w:cstheme="minorHAnsi"/>
          <w:b/>
          <w:bCs/>
          <w:sz w:val="24"/>
          <w:szCs w:val="24"/>
        </w:rPr>
        <w:t>t</w:t>
      </w:r>
      <w:r w:rsidRPr="007B785D">
        <w:rPr>
          <w:rFonts w:asciiTheme="minorHAnsi" w:eastAsiaTheme="minorEastAsia" w:hAnsiTheme="minorHAnsi" w:cstheme="minorHAnsi"/>
          <w:b/>
          <w:bCs/>
          <w:sz w:val="24"/>
          <w:szCs w:val="24"/>
        </w:rPr>
        <w:t>erki</w:t>
      </w:r>
    </w:p>
    <w:p w14:paraId="207C2E86" w14:textId="494BA2B1" w:rsidR="007B785D" w:rsidRPr="00E27D02" w:rsidRDefault="007B785D" w:rsidP="007B785D">
      <w:pPr>
        <w:spacing w:before="120" w:after="120"/>
        <w:jc w:val="center"/>
        <w:rPr>
          <w:rFonts w:asciiTheme="minorHAnsi" w:eastAsiaTheme="minorEastAsia" w:hAnsiTheme="minorHAnsi" w:cstheme="minorHAnsi"/>
          <w:bCs/>
        </w:rPr>
      </w:pPr>
      <w:r w:rsidRPr="00E27D02">
        <w:rPr>
          <w:rFonts w:asciiTheme="minorHAnsi" w:eastAsiaTheme="minorEastAsia" w:hAnsiTheme="minorHAnsi" w:cstheme="minorHAnsi"/>
          <w:bCs/>
        </w:rPr>
        <w:t>PROTOKÓŁ ZGŁOSZENIA  AWARII/ USTERKI</w:t>
      </w:r>
      <w:r w:rsidR="00E27D02">
        <w:rPr>
          <w:rStyle w:val="Odwoanieprzypisudolnego"/>
          <w:rFonts w:asciiTheme="minorHAnsi" w:eastAsiaTheme="minorEastAsia" w:hAnsiTheme="minorHAnsi" w:cstheme="minorHAnsi"/>
          <w:bCs/>
        </w:rPr>
        <w:footnoteReference w:id="8"/>
      </w:r>
      <w:r w:rsidRPr="00E27D02">
        <w:rPr>
          <w:rFonts w:asciiTheme="minorHAnsi" w:eastAsiaTheme="minorEastAsia" w:hAnsiTheme="minorHAnsi" w:cstheme="minorHAnsi"/>
          <w:bCs/>
        </w:rPr>
        <w:t xml:space="preserve">    nr …………  Instalacji</w:t>
      </w:r>
      <w:r w:rsidR="00E27D02">
        <w:rPr>
          <w:rFonts w:asciiTheme="minorHAnsi" w:eastAsiaTheme="minorEastAsia" w:hAnsiTheme="minorHAnsi" w:cstheme="minorHAnsi"/>
          <w:bCs/>
        </w:rPr>
        <w:t xml:space="preserve"> </w:t>
      </w:r>
      <w:r w:rsidRPr="00E27D02">
        <w:rPr>
          <w:rFonts w:asciiTheme="minorHAnsi" w:eastAsiaTheme="minorEastAsia" w:hAnsiTheme="minorHAnsi" w:cstheme="minorHAnsi"/>
          <w:bCs/>
        </w:rPr>
        <w:t>………….</w:t>
      </w:r>
      <w:r w:rsidR="00E27D02">
        <w:rPr>
          <w:rFonts w:asciiTheme="minorHAnsi" w:eastAsiaTheme="minorEastAsia" w:hAnsiTheme="minorHAnsi" w:cstheme="minorHAnsi"/>
          <w:bCs/>
        </w:rPr>
        <w:br/>
      </w:r>
      <w:r w:rsidRPr="00E27D02">
        <w:rPr>
          <w:rFonts w:asciiTheme="minorHAnsi" w:eastAsiaTheme="minorEastAsia" w:hAnsiTheme="minorHAnsi" w:cstheme="minorHAnsi"/>
          <w:bCs/>
        </w:rPr>
        <w:t xml:space="preserve">  z  Umowy…………………. </w:t>
      </w:r>
    </w:p>
    <w:p w14:paraId="57117DDB" w14:textId="1C737A2E" w:rsidR="007B785D" w:rsidRPr="008364A7" w:rsidRDefault="007B785D" w:rsidP="007B785D">
      <w:pPr>
        <w:spacing w:before="120" w:after="120"/>
        <w:rPr>
          <w:rFonts w:asciiTheme="minorHAnsi" w:eastAsiaTheme="minorEastAsia" w:hAnsiTheme="minorHAnsi" w:cstheme="minorHAnsi"/>
        </w:rPr>
      </w:pPr>
      <w:r w:rsidRPr="008364A7">
        <w:rPr>
          <w:rFonts w:asciiTheme="minorHAnsi" w:eastAsiaTheme="minorEastAsia" w:hAnsiTheme="minorHAnsi" w:cstheme="minorHAnsi"/>
          <w:b/>
          <w:bCs/>
        </w:rPr>
        <w:t>ZAMAWIAJĄCY</w:t>
      </w:r>
      <w:r>
        <w:rPr>
          <w:rStyle w:val="Odwoanieprzypisudolnego"/>
          <w:rFonts w:asciiTheme="minorHAnsi" w:eastAsiaTheme="minorEastAsia" w:hAnsiTheme="minorHAnsi" w:cstheme="minorHAnsi"/>
          <w:b/>
          <w:bCs/>
        </w:rPr>
        <w:footnoteReference w:id="9"/>
      </w:r>
      <w:r w:rsidRPr="008364A7">
        <w:rPr>
          <w:rFonts w:asciiTheme="minorHAnsi" w:eastAsiaTheme="minorEastAsia" w:hAnsiTheme="minorHAnsi" w:cstheme="minorHAnsi"/>
        </w:rPr>
        <w:t xml:space="preserve">:   </w:t>
      </w:r>
      <w:r w:rsidR="00E27D02">
        <w:rPr>
          <w:rFonts w:asciiTheme="minorHAnsi" w:eastAsiaTheme="minorEastAsia" w:hAnsiTheme="minorHAnsi" w:cstheme="minorHAnsi"/>
        </w:rPr>
        <w:t>………………………………………………………………………………..</w:t>
      </w:r>
    </w:p>
    <w:p w14:paraId="551616B8" w14:textId="77777777" w:rsidR="007B785D" w:rsidRPr="008364A7" w:rsidRDefault="007B785D" w:rsidP="007B785D">
      <w:pPr>
        <w:spacing w:before="120" w:after="120"/>
        <w:rPr>
          <w:rFonts w:asciiTheme="minorHAnsi" w:eastAsiaTheme="minorEastAsia" w:hAnsiTheme="minorHAnsi" w:cstheme="minorHAnsi"/>
        </w:rPr>
      </w:pPr>
      <w:r w:rsidRPr="008364A7">
        <w:rPr>
          <w:rFonts w:asciiTheme="minorHAnsi" w:eastAsiaTheme="minorEastAsia" w:hAnsiTheme="minorHAnsi" w:cstheme="minorHAnsi"/>
          <w:b/>
          <w:bCs/>
        </w:rPr>
        <w:t>WYPEŁNIA ZAMAWIAJĄCY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779"/>
      </w:tblGrid>
      <w:tr w:rsidR="007B785D" w:rsidRPr="008364A7" w14:paraId="617DF089" w14:textId="77777777" w:rsidTr="007B785D">
        <w:trPr>
          <w:trHeight w:val="995"/>
          <w:jc w:val="center"/>
        </w:trPr>
        <w:tc>
          <w:tcPr>
            <w:tcW w:w="9639" w:type="dxa"/>
            <w:gridSpan w:val="2"/>
          </w:tcPr>
          <w:p w14:paraId="3DDB07E1" w14:textId="79F64BA7" w:rsidR="007B785D" w:rsidRDefault="007B785D" w:rsidP="007B785D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ZGŁOSZENIE DO: </w:t>
            </w:r>
            <w:r w:rsidRPr="007B785D">
              <w:rPr>
                <w:rFonts w:asciiTheme="minorHAnsi" w:eastAsiaTheme="minorEastAsia" w:hAnsiTheme="minorHAnsi" w:cstheme="minorHAnsi"/>
                <w:b w:val="0"/>
                <w:sz w:val="20"/>
              </w:rPr>
              <w:t>(nazwa, adres)</w:t>
            </w:r>
          </w:p>
          <w:p w14:paraId="16CA146A" w14:textId="77777777" w:rsidR="007B785D" w:rsidRPr="007B785D" w:rsidRDefault="007B785D" w:rsidP="007B785D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……………………………………………………………………………………………………………………..</w:t>
            </w:r>
          </w:p>
        </w:tc>
      </w:tr>
      <w:tr w:rsidR="007B785D" w:rsidRPr="008364A7" w14:paraId="50787E24" w14:textId="77777777" w:rsidTr="00465D45">
        <w:trPr>
          <w:trHeight w:val="405"/>
          <w:jc w:val="center"/>
        </w:trPr>
        <w:tc>
          <w:tcPr>
            <w:tcW w:w="4860" w:type="dxa"/>
          </w:tcPr>
          <w:p w14:paraId="3781A34B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036240D4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DATA ZGŁOSZENIA: …………………………………</w:t>
            </w:r>
          </w:p>
        </w:tc>
        <w:tc>
          <w:tcPr>
            <w:tcW w:w="4779" w:type="dxa"/>
          </w:tcPr>
          <w:p w14:paraId="6B5DAA8D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3CA7CF0F" w14:textId="77777777" w:rsid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   CZAS ZGŁOSZENIA: ………………………..</w:t>
            </w:r>
          </w:p>
          <w:p w14:paraId="0364E381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</w:p>
        </w:tc>
      </w:tr>
      <w:tr w:rsidR="007B785D" w:rsidRPr="008364A7" w14:paraId="7DB7C53E" w14:textId="77777777" w:rsidTr="00465D45">
        <w:trPr>
          <w:trHeight w:val="405"/>
          <w:jc w:val="center"/>
        </w:trPr>
        <w:tc>
          <w:tcPr>
            <w:tcW w:w="9639" w:type="dxa"/>
            <w:gridSpan w:val="2"/>
          </w:tcPr>
          <w:p w14:paraId="4AF624EE" w14:textId="4A80F3C3" w:rsidR="007B785D" w:rsidRPr="007B785D" w:rsidRDefault="00E27D02" w:rsidP="007B785D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MIEJSCE WYSTĄPIENIA I OPIS AWARII/ </w:t>
            </w:r>
            <w:r w:rsidR="007B785D"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USTERKI</w:t>
            </w:r>
            <w:r>
              <w:rPr>
                <w:rStyle w:val="Odwoanieprzypisudolnego"/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footnoteReference w:id="10"/>
            </w:r>
            <w:r w:rsidR="007B785D"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: </w:t>
            </w:r>
          </w:p>
          <w:p w14:paraId="5FF3AD0E" w14:textId="77777777" w:rsidR="007B785D" w:rsidRPr="007B785D" w:rsidRDefault="007B785D" w:rsidP="007B785D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</w:p>
          <w:p w14:paraId="2242CFD3" w14:textId="77777777" w:rsidR="007B785D" w:rsidRPr="007B785D" w:rsidRDefault="007B785D" w:rsidP="007B785D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</w:p>
          <w:p w14:paraId="0CA3A9DA" w14:textId="26EAAD0F" w:rsidR="007B785D" w:rsidRPr="007B785D" w:rsidRDefault="007B785D" w:rsidP="00E27D02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</w:p>
        </w:tc>
      </w:tr>
      <w:tr w:rsidR="007B785D" w:rsidRPr="008364A7" w14:paraId="250A9781" w14:textId="77777777" w:rsidTr="00465D45">
        <w:trPr>
          <w:trHeight w:val="405"/>
          <w:jc w:val="center"/>
        </w:trPr>
        <w:tc>
          <w:tcPr>
            <w:tcW w:w="4860" w:type="dxa"/>
          </w:tcPr>
          <w:p w14:paraId="0E16CC72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BADDAB4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NAZWISKO I IMIĘ OSOBY ZGŁASZAJĄCEJ</w:t>
            </w:r>
          </w:p>
          <w:p w14:paraId="77ABE216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ORAZ NR TELEFONU KONTAKTOWEGO: </w:t>
            </w:r>
          </w:p>
          <w:p w14:paraId="180D56C3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2C6388D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……………………………………………………………</w:t>
            </w:r>
          </w:p>
        </w:tc>
        <w:tc>
          <w:tcPr>
            <w:tcW w:w="4779" w:type="dxa"/>
          </w:tcPr>
          <w:p w14:paraId="19745E87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05B2AB3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   PODPIS OSOBY ZGŁASZAJĄCEJ:</w:t>
            </w:r>
          </w:p>
          <w:p w14:paraId="6481DDB5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</w:t>
            </w:r>
          </w:p>
          <w:p w14:paraId="652349EF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5D84638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   …………………………………………………..</w:t>
            </w:r>
          </w:p>
        </w:tc>
      </w:tr>
    </w:tbl>
    <w:p w14:paraId="2262FC71" w14:textId="77777777" w:rsidR="007B785D" w:rsidRPr="008364A7" w:rsidRDefault="007B785D" w:rsidP="007B785D">
      <w:pPr>
        <w:spacing w:before="120" w:after="120"/>
        <w:rPr>
          <w:rFonts w:asciiTheme="minorHAnsi" w:eastAsiaTheme="minorEastAsia" w:hAnsiTheme="minorHAnsi" w:cstheme="minorHAnsi"/>
          <w:b/>
          <w:bCs/>
        </w:rPr>
      </w:pPr>
      <w:r w:rsidRPr="008364A7">
        <w:rPr>
          <w:rFonts w:asciiTheme="minorHAnsi" w:eastAsiaTheme="minorEastAsia" w:hAnsiTheme="minorHAnsi" w:cstheme="minorHAnsi"/>
          <w:b/>
          <w:bCs/>
        </w:rPr>
        <w:t>WYPEŁNIA WYKONAWCA I ODSYŁA DO ZAMAWIAJĄCEGO NA adres e-mailowy …………….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779"/>
      </w:tblGrid>
      <w:tr w:rsidR="007B785D" w:rsidRPr="008364A7" w14:paraId="6761BE69" w14:textId="77777777" w:rsidTr="00465D45">
        <w:trPr>
          <w:trHeight w:val="690"/>
          <w:jc w:val="center"/>
        </w:trPr>
        <w:tc>
          <w:tcPr>
            <w:tcW w:w="9639" w:type="dxa"/>
            <w:gridSpan w:val="2"/>
          </w:tcPr>
          <w:p w14:paraId="4A7B46F4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65DD88D" w14:textId="77777777" w:rsidR="007B785D" w:rsidRPr="007B785D" w:rsidRDefault="007B785D" w:rsidP="007B785D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ZGŁOSZENIE PRZYJĄŁ: </w:t>
            </w:r>
            <w:r w:rsidRPr="007B785D">
              <w:rPr>
                <w:rFonts w:asciiTheme="minorHAnsi" w:eastAsiaTheme="minorEastAsia" w:hAnsiTheme="minorHAnsi" w:cstheme="minorHAnsi"/>
                <w:b w:val="0"/>
                <w:sz w:val="20"/>
              </w:rPr>
              <w:t>(nazwisko i imię)</w:t>
            </w:r>
          </w:p>
          <w:p w14:paraId="6CDC05E8" w14:textId="77777777" w:rsidR="007B785D" w:rsidRDefault="007B785D" w:rsidP="007B785D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……………………………………………………………………………………………………………………..</w:t>
            </w:r>
          </w:p>
          <w:p w14:paraId="0949983B" w14:textId="7ED93A46" w:rsidR="007B785D" w:rsidRPr="007B785D" w:rsidRDefault="007B785D" w:rsidP="007B785D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</w:p>
        </w:tc>
      </w:tr>
      <w:tr w:rsidR="007B785D" w:rsidRPr="008364A7" w14:paraId="0966D454" w14:textId="77777777" w:rsidTr="00465D45">
        <w:trPr>
          <w:trHeight w:val="405"/>
          <w:jc w:val="center"/>
        </w:trPr>
        <w:tc>
          <w:tcPr>
            <w:tcW w:w="4860" w:type="dxa"/>
          </w:tcPr>
          <w:p w14:paraId="2BD2BE14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ED2C960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DATA: …………………………………………………..</w:t>
            </w:r>
          </w:p>
        </w:tc>
        <w:tc>
          <w:tcPr>
            <w:tcW w:w="4779" w:type="dxa"/>
          </w:tcPr>
          <w:p w14:paraId="078445FD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6D73B83" w14:textId="77777777" w:rsid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   CZAS: ……………………………….</w:t>
            </w:r>
          </w:p>
          <w:p w14:paraId="787DB3C7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</w:p>
        </w:tc>
      </w:tr>
      <w:tr w:rsidR="007B785D" w:rsidRPr="008364A7" w14:paraId="365039C6" w14:textId="77777777" w:rsidTr="00465D45">
        <w:trPr>
          <w:trHeight w:val="405"/>
          <w:jc w:val="center"/>
        </w:trPr>
        <w:tc>
          <w:tcPr>
            <w:tcW w:w="9639" w:type="dxa"/>
            <w:gridSpan w:val="2"/>
          </w:tcPr>
          <w:p w14:paraId="2DF449E0" w14:textId="77777777" w:rsidR="007B785D" w:rsidRPr="007B785D" w:rsidRDefault="007B785D" w:rsidP="007B785D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UWAGI:</w:t>
            </w:r>
          </w:p>
          <w:p w14:paraId="0FC2E8E0" w14:textId="77777777" w:rsidR="007B785D" w:rsidRPr="007B785D" w:rsidRDefault="007B785D" w:rsidP="007B785D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</w:p>
          <w:p w14:paraId="436C8C54" w14:textId="5910A7D6" w:rsidR="007B785D" w:rsidRPr="007B785D" w:rsidRDefault="007B785D" w:rsidP="00E27D02">
            <w:pPr>
              <w:pStyle w:val="MjpodtytuNew"/>
              <w:jc w:val="both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</w:p>
        </w:tc>
      </w:tr>
      <w:tr w:rsidR="007B785D" w:rsidRPr="008364A7" w14:paraId="333CFE31" w14:textId="77777777" w:rsidTr="00465D45">
        <w:trPr>
          <w:trHeight w:val="405"/>
          <w:jc w:val="center"/>
        </w:trPr>
        <w:tc>
          <w:tcPr>
            <w:tcW w:w="4860" w:type="dxa"/>
          </w:tcPr>
          <w:p w14:paraId="3EC530CE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DEE1A71" w14:textId="43E70E71" w:rsidR="007B785D" w:rsidRPr="007B785D" w:rsidRDefault="00E27D02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TERMIN USUNIĘCIA AWARII/ </w:t>
            </w:r>
            <w:r w:rsidR="007B785D"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USTERKI</w:t>
            </w:r>
            <w:r>
              <w:rPr>
                <w:rStyle w:val="Odwoanieprzypisudolnego"/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footnoteReference w:id="11"/>
            </w:r>
          </w:p>
          <w:p w14:paraId="1BAA9E7B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B8EA873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DATA: …………………………………………………..</w:t>
            </w:r>
          </w:p>
        </w:tc>
        <w:tc>
          <w:tcPr>
            <w:tcW w:w="4779" w:type="dxa"/>
          </w:tcPr>
          <w:p w14:paraId="2AE146D4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</w:t>
            </w:r>
          </w:p>
          <w:p w14:paraId="6A130242" w14:textId="764A7D82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   PODPIS OSOBY PRZYJMUJĄCEJ</w:t>
            </w:r>
          </w:p>
          <w:p w14:paraId="4D9ED3AA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 xml:space="preserve">   ZGŁOSZENIE:</w:t>
            </w:r>
          </w:p>
          <w:p w14:paraId="612AF919" w14:textId="77777777" w:rsidR="007B785D" w:rsidRPr="007B785D" w:rsidRDefault="007B785D" w:rsidP="007B785D">
            <w:pPr>
              <w:pStyle w:val="MjpodtytuNew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8A313D7" w14:textId="77777777" w:rsidR="007B785D" w:rsidRPr="007B785D" w:rsidRDefault="007B785D" w:rsidP="007B785D">
            <w:pPr>
              <w:pStyle w:val="MjpodtytuNew"/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</w:pPr>
            <w:r w:rsidRPr="007B785D">
              <w:rPr>
                <w:rFonts w:asciiTheme="minorHAnsi" w:eastAsiaTheme="minorEastAsia" w:hAnsiTheme="minorHAnsi" w:cstheme="minorHAnsi"/>
                <w:b w:val="0"/>
                <w:sz w:val="22"/>
                <w:szCs w:val="22"/>
              </w:rPr>
              <w:t>……………….………………………………….</w:t>
            </w:r>
          </w:p>
        </w:tc>
      </w:tr>
    </w:tbl>
    <w:p w14:paraId="180714E9" w14:textId="77777777" w:rsidR="00D95A1F" w:rsidRPr="00191CF6" w:rsidRDefault="00D95A1F" w:rsidP="00D264F5">
      <w:pPr>
        <w:spacing w:after="0" w:line="240" w:lineRule="auto"/>
        <w:jc w:val="both"/>
        <w:outlineLvl w:val="0"/>
        <w:rPr>
          <w:rFonts w:eastAsia="Times New Roman"/>
          <w:szCs w:val="24"/>
          <w:lang w:eastAsia="pl-PL"/>
        </w:rPr>
      </w:pPr>
    </w:p>
    <w:sectPr w:rsidR="00D95A1F" w:rsidRPr="00191CF6" w:rsidSect="007F6AD8">
      <w:footerReference w:type="default" r:id="rId29"/>
      <w:headerReference w:type="first" r:id="rId30"/>
      <w:pgSz w:w="11906" w:h="16838"/>
      <w:pgMar w:top="1134" w:right="1134" w:bottom="141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008C7" w14:textId="77777777" w:rsidR="00011DAB" w:rsidRDefault="00011DAB" w:rsidP="007C6A68">
      <w:pPr>
        <w:spacing w:after="0" w:line="240" w:lineRule="auto"/>
      </w:pPr>
      <w:r>
        <w:separator/>
      </w:r>
    </w:p>
  </w:endnote>
  <w:endnote w:type="continuationSeparator" w:id="0">
    <w:p w14:paraId="12EAE1C2" w14:textId="77777777" w:rsidR="00011DAB" w:rsidRDefault="00011DAB" w:rsidP="007C6A68">
      <w:pPr>
        <w:spacing w:after="0" w:line="240" w:lineRule="auto"/>
      </w:pPr>
      <w:r>
        <w:continuationSeparator/>
      </w:r>
    </w:p>
  </w:endnote>
  <w:endnote w:type="continuationNotice" w:id="1">
    <w:p w14:paraId="4DE45F28" w14:textId="77777777" w:rsidR="00011DAB" w:rsidRDefault="00011D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4690B" w14:textId="77777777" w:rsidR="00A43A6F" w:rsidRPr="00927F20" w:rsidRDefault="00A43A6F">
    <w:pPr>
      <w:pStyle w:val="Stopka"/>
      <w:jc w:val="right"/>
      <w:rPr>
        <w:rFonts w:asciiTheme="minorHAnsi" w:hAnsiTheme="minorHAnsi" w:cstheme="minorHAnsi"/>
      </w:rPr>
    </w:pPr>
    <w:r w:rsidRPr="00927F20">
      <w:rPr>
        <w:rFonts w:asciiTheme="minorHAnsi" w:hAnsiTheme="minorHAnsi" w:cstheme="minorHAnsi"/>
      </w:rPr>
      <w:fldChar w:fldCharType="begin"/>
    </w:r>
    <w:r w:rsidRPr="00927F20">
      <w:rPr>
        <w:rFonts w:asciiTheme="minorHAnsi" w:hAnsiTheme="minorHAnsi" w:cstheme="minorHAnsi"/>
      </w:rPr>
      <w:instrText>PAGE   \* MERGEFORMAT</w:instrText>
    </w:r>
    <w:r w:rsidRPr="00927F20">
      <w:rPr>
        <w:rFonts w:asciiTheme="minorHAnsi" w:hAnsiTheme="minorHAnsi" w:cstheme="minorHAnsi"/>
      </w:rPr>
      <w:fldChar w:fldCharType="separate"/>
    </w:r>
    <w:r w:rsidR="00830BE4">
      <w:rPr>
        <w:rFonts w:asciiTheme="minorHAnsi" w:hAnsiTheme="minorHAnsi" w:cstheme="minorHAnsi"/>
        <w:noProof/>
      </w:rPr>
      <w:t>34</w:t>
    </w:r>
    <w:r w:rsidRPr="00927F20">
      <w:rPr>
        <w:rFonts w:asciiTheme="minorHAnsi" w:hAnsiTheme="minorHAnsi" w:cstheme="minorHAnsi"/>
      </w:rPr>
      <w:fldChar w:fldCharType="end"/>
    </w:r>
  </w:p>
  <w:p w14:paraId="19DE951A" w14:textId="77777777" w:rsidR="00A43A6F" w:rsidRDefault="00A43A6F">
    <w:pPr>
      <w:pStyle w:val="Stopka"/>
    </w:pPr>
  </w:p>
  <w:p w14:paraId="2889BA4D" w14:textId="77777777" w:rsidR="00A43A6F" w:rsidRDefault="00A43A6F"/>
  <w:p w14:paraId="15DAD7E8" w14:textId="77777777" w:rsidR="00A43A6F" w:rsidRDefault="00A43A6F"/>
  <w:p w14:paraId="63574A82" w14:textId="77777777" w:rsidR="00A43A6F" w:rsidRDefault="00A43A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3F52B" w14:textId="77777777" w:rsidR="00011DAB" w:rsidRDefault="00011DAB" w:rsidP="007C6A68">
      <w:pPr>
        <w:spacing w:after="0" w:line="240" w:lineRule="auto"/>
      </w:pPr>
      <w:r>
        <w:separator/>
      </w:r>
    </w:p>
  </w:footnote>
  <w:footnote w:type="continuationSeparator" w:id="0">
    <w:p w14:paraId="586D09EA" w14:textId="77777777" w:rsidR="00011DAB" w:rsidRDefault="00011DAB" w:rsidP="007C6A68">
      <w:pPr>
        <w:spacing w:after="0" w:line="240" w:lineRule="auto"/>
      </w:pPr>
      <w:r>
        <w:continuationSeparator/>
      </w:r>
    </w:p>
  </w:footnote>
  <w:footnote w:type="continuationNotice" w:id="1">
    <w:p w14:paraId="3F8F071B" w14:textId="77777777" w:rsidR="00011DAB" w:rsidRDefault="00011DAB">
      <w:pPr>
        <w:spacing w:after="0" w:line="240" w:lineRule="auto"/>
      </w:pPr>
    </w:p>
  </w:footnote>
  <w:footnote w:id="2">
    <w:p w14:paraId="7AE2C391" w14:textId="2F11F12E" w:rsidR="00A43A6F" w:rsidRPr="0091332C" w:rsidRDefault="00A43A6F" w:rsidP="00D95A1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F7DD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F7DD5">
        <w:rPr>
          <w:sz w:val="16"/>
          <w:szCs w:val="16"/>
        </w:rPr>
        <w:t xml:space="preserve"> </w:t>
      </w:r>
      <w:r w:rsidRPr="0091332C">
        <w:rPr>
          <w:rFonts w:asciiTheme="minorHAnsi" w:hAnsiTheme="minorHAnsi" w:cstheme="minorHAnsi"/>
          <w:sz w:val="16"/>
          <w:szCs w:val="16"/>
        </w:rPr>
        <w:t>niepotrzebne skreślić</w:t>
      </w:r>
      <w:r w:rsidRPr="0091332C">
        <w:rPr>
          <w:rFonts w:asciiTheme="minorHAnsi" w:hAnsiTheme="minorHAnsi" w:cstheme="minorHAnsi"/>
          <w:color w:val="948A54" w:themeColor="background2" w:themeShade="80"/>
          <w:sz w:val="16"/>
          <w:szCs w:val="16"/>
        </w:rPr>
        <w:t>.</w:t>
      </w:r>
      <w:r w:rsidRPr="0091332C">
        <w:rPr>
          <w:rFonts w:asciiTheme="minorHAnsi" w:hAnsiTheme="minorHAnsi" w:cstheme="minorHAnsi"/>
          <w:sz w:val="16"/>
          <w:szCs w:val="16"/>
        </w:rPr>
        <w:t xml:space="preserve"> </w:t>
      </w:r>
    </w:p>
  </w:footnote>
  <w:footnote w:id="3">
    <w:p w14:paraId="1B017065" w14:textId="5E5E2F60" w:rsidR="00A43A6F" w:rsidRPr="0091332C" w:rsidRDefault="00A43A6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1332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1332C">
        <w:rPr>
          <w:rFonts w:asciiTheme="minorHAnsi" w:hAnsiTheme="minorHAnsi" w:cstheme="minorHAnsi"/>
          <w:sz w:val="16"/>
          <w:szCs w:val="16"/>
        </w:rPr>
        <w:t xml:space="preserve"> w zależności od lokalizacji</w:t>
      </w:r>
      <w:r w:rsidRPr="0091332C">
        <w:rPr>
          <w:rFonts w:asciiTheme="minorHAnsi" w:hAnsiTheme="minorHAnsi" w:cstheme="minorHAnsi"/>
          <w:color w:val="948A54" w:themeColor="background2" w:themeShade="80"/>
          <w:sz w:val="16"/>
          <w:szCs w:val="16"/>
        </w:rPr>
        <w:t>.</w:t>
      </w:r>
    </w:p>
  </w:footnote>
  <w:footnote w:id="4">
    <w:p w14:paraId="12058E98" w14:textId="5E4C6285" w:rsidR="00A43A6F" w:rsidRPr="0091332C" w:rsidRDefault="00A43A6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1332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1332C">
        <w:rPr>
          <w:rFonts w:asciiTheme="minorHAnsi" w:hAnsiTheme="minorHAnsi" w:cstheme="minorHAnsi"/>
          <w:sz w:val="16"/>
          <w:szCs w:val="16"/>
        </w:rPr>
        <w:t xml:space="preserve"> niepotrzebne skreślić</w:t>
      </w:r>
      <w:r w:rsidRPr="0091332C">
        <w:rPr>
          <w:rFonts w:asciiTheme="minorHAnsi" w:hAnsiTheme="minorHAnsi" w:cstheme="minorHAnsi"/>
          <w:color w:val="948A54" w:themeColor="background2" w:themeShade="80"/>
          <w:sz w:val="16"/>
          <w:szCs w:val="16"/>
        </w:rPr>
        <w:t>.</w:t>
      </w:r>
    </w:p>
  </w:footnote>
  <w:footnote w:id="5">
    <w:p w14:paraId="4374F384" w14:textId="572E77FA" w:rsidR="00A43A6F" w:rsidRPr="0091332C" w:rsidRDefault="00A43A6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1332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1332C">
        <w:rPr>
          <w:rFonts w:asciiTheme="minorHAnsi" w:hAnsiTheme="minorHAnsi" w:cstheme="minorHAnsi"/>
          <w:sz w:val="16"/>
          <w:szCs w:val="16"/>
        </w:rPr>
        <w:t xml:space="preserve"> jw</w:t>
      </w:r>
      <w:r w:rsidRPr="0091332C">
        <w:rPr>
          <w:rFonts w:asciiTheme="minorHAnsi" w:hAnsiTheme="minorHAnsi" w:cstheme="minorHAnsi"/>
          <w:color w:val="948A54" w:themeColor="background2" w:themeShade="80"/>
          <w:sz w:val="16"/>
          <w:szCs w:val="16"/>
        </w:rPr>
        <w:t>.</w:t>
      </w:r>
    </w:p>
  </w:footnote>
  <w:footnote w:id="6">
    <w:p w14:paraId="11B40437" w14:textId="4F996511" w:rsidR="00A43A6F" w:rsidRPr="00A3653F" w:rsidRDefault="00A43A6F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3653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3653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3653F">
        <w:rPr>
          <w:rFonts w:asciiTheme="minorHAnsi" w:hAnsiTheme="minorHAnsi" w:cstheme="minorHAnsi"/>
          <w:sz w:val="18"/>
          <w:szCs w:val="18"/>
        </w:rPr>
        <w:t>akres zgodny z umową lub dostosowany do wykonywanych prac, jeśli  karta nie była sporządzona na okres trwania umowy</w:t>
      </w:r>
      <w:r w:rsidRPr="0091332C">
        <w:rPr>
          <w:rFonts w:asciiTheme="minorHAnsi" w:hAnsiTheme="minorHAnsi" w:cstheme="minorHAnsi"/>
          <w:color w:val="948A54" w:themeColor="background2" w:themeShade="80"/>
          <w:sz w:val="18"/>
          <w:szCs w:val="18"/>
        </w:rPr>
        <w:t>.</w:t>
      </w:r>
    </w:p>
  </w:footnote>
  <w:footnote w:id="7">
    <w:p w14:paraId="2CD3A226" w14:textId="4AC72DB8" w:rsidR="00A43A6F" w:rsidRDefault="00A43A6F">
      <w:pPr>
        <w:pStyle w:val="Tekstprzypisudolnego"/>
      </w:pPr>
      <w:r w:rsidRPr="00A3653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3653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d</w:t>
      </w:r>
      <w:r w:rsidRPr="00A3653F">
        <w:rPr>
          <w:rFonts w:asciiTheme="minorHAnsi" w:hAnsiTheme="minorHAnsi" w:cstheme="minorHAnsi"/>
          <w:sz w:val="18"/>
          <w:szCs w:val="18"/>
        </w:rPr>
        <w:t>ostosować do potrzeb TJO</w:t>
      </w:r>
      <w:r w:rsidRPr="0091332C">
        <w:rPr>
          <w:rFonts w:asciiTheme="minorHAnsi" w:hAnsiTheme="minorHAnsi" w:cstheme="minorHAnsi"/>
          <w:color w:val="948A54" w:themeColor="background2" w:themeShade="80"/>
          <w:sz w:val="18"/>
          <w:szCs w:val="18"/>
        </w:rPr>
        <w:t>.</w:t>
      </w:r>
    </w:p>
  </w:footnote>
  <w:footnote w:id="8">
    <w:p w14:paraId="042E89F6" w14:textId="5631BEF0" w:rsidR="00A43A6F" w:rsidRPr="00E27D02" w:rsidRDefault="00A43A6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E27D0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27D02">
        <w:rPr>
          <w:rFonts w:asciiTheme="minorHAnsi" w:hAnsiTheme="minorHAnsi" w:cstheme="minorHAnsi"/>
          <w:sz w:val="16"/>
          <w:szCs w:val="16"/>
        </w:rPr>
        <w:t xml:space="preserve"> niepotrzebne skreślić</w:t>
      </w:r>
      <w:r w:rsidRPr="0091332C">
        <w:rPr>
          <w:rFonts w:asciiTheme="minorHAnsi" w:hAnsiTheme="minorHAnsi" w:cstheme="minorHAnsi"/>
          <w:color w:val="948A54" w:themeColor="background2" w:themeShade="80"/>
          <w:sz w:val="16"/>
          <w:szCs w:val="16"/>
        </w:rPr>
        <w:t>.</w:t>
      </w:r>
    </w:p>
  </w:footnote>
  <w:footnote w:id="9">
    <w:p w14:paraId="46F0729A" w14:textId="4D76E7E3" w:rsidR="00A43A6F" w:rsidRPr="00E27D02" w:rsidRDefault="00A43A6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E27D0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27D02">
        <w:rPr>
          <w:rFonts w:asciiTheme="minorHAnsi" w:hAnsiTheme="minorHAnsi" w:cstheme="minorHAnsi"/>
          <w:sz w:val="16"/>
          <w:szCs w:val="16"/>
        </w:rPr>
        <w:t xml:space="preserve"> wstawić nazwę i adres oddziału</w:t>
      </w:r>
      <w:r w:rsidRPr="0091332C">
        <w:rPr>
          <w:rFonts w:asciiTheme="minorHAnsi" w:hAnsiTheme="minorHAnsi" w:cstheme="minorHAnsi"/>
          <w:color w:val="948A54" w:themeColor="background2" w:themeShade="80"/>
          <w:sz w:val="16"/>
          <w:szCs w:val="16"/>
        </w:rPr>
        <w:t>.</w:t>
      </w:r>
    </w:p>
  </w:footnote>
  <w:footnote w:id="10">
    <w:p w14:paraId="50145E19" w14:textId="65AABC1D" w:rsidR="00A43A6F" w:rsidRPr="00E27D02" w:rsidRDefault="00A43A6F">
      <w:pPr>
        <w:pStyle w:val="Tekstprzypisudolnego"/>
        <w:rPr>
          <w:sz w:val="16"/>
          <w:szCs w:val="16"/>
        </w:rPr>
      </w:pPr>
      <w:r w:rsidRPr="00E27D02">
        <w:rPr>
          <w:rStyle w:val="Odwoanieprzypisudolnego"/>
          <w:sz w:val="16"/>
          <w:szCs w:val="16"/>
        </w:rPr>
        <w:footnoteRef/>
      </w:r>
      <w:r w:rsidRPr="00E27D02">
        <w:rPr>
          <w:sz w:val="16"/>
          <w:szCs w:val="16"/>
        </w:rPr>
        <w:t xml:space="preserve"> </w:t>
      </w:r>
      <w:r w:rsidRPr="00E27D02">
        <w:rPr>
          <w:rFonts w:asciiTheme="minorHAnsi" w:hAnsiTheme="minorHAnsi" w:cstheme="minorHAnsi"/>
          <w:sz w:val="16"/>
          <w:szCs w:val="16"/>
        </w:rPr>
        <w:t>niepotrzebne skreślić</w:t>
      </w:r>
      <w:r w:rsidRPr="0091332C">
        <w:rPr>
          <w:rFonts w:asciiTheme="minorHAnsi" w:hAnsiTheme="minorHAnsi" w:cstheme="minorHAnsi"/>
          <w:color w:val="948A54" w:themeColor="background2" w:themeShade="80"/>
          <w:sz w:val="16"/>
          <w:szCs w:val="16"/>
        </w:rPr>
        <w:t>.</w:t>
      </w:r>
    </w:p>
  </w:footnote>
  <w:footnote w:id="11">
    <w:p w14:paraId="1221DD3F" w14:textId="7AF5FBD7" w:rsidR="00A43A6F" w:rsidRPr="00E27D02" w:rsidRDefault="00A43A6F">
      <w:pPr>
        <w:pStyle w:val="Tekstprzypisudolnego"/>
        <w:rPr>
          <w:rFonts w:asciiTheme="minorHAnsi" w:hAnsiTheme="minorHAnsi" w:cstheme="minorHAnsi"/>
        </w:rPr>
      </w:pPr>
      <w:r w:rsidRPr="00E27D0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27D02">
        <w:rPr>
          <w:rFonts w:asciiTheme="minorHAnsi" w:hAnsiTheme="minorHAnsi" w:cstheme="minorHAnsi"/>
          <w:sz w:val="16"/>
          <w:szCs w:val="16"/>
        </w:rPr>
        <w:t xml:space="preserve"> jw</w:t>
      </w:r>
      <w:r w:rsidRPr="0091332C">
        <w:rPr>
          <w:rFonts w:asciiTheme="minorHAnsi" w:hAnsiTheme="minorHAnsi" w:cstheme="minorHAnsi"/>
          <w:color w:val="948A54" w:themeColor="background2" w:themeShade="8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0FBB0" w14:textId="4E325738" w:rsidR="00A43A6F" w:rsidRPr="00153442" w:rsidRDefault="00A43A6F" w:rsidP="000B7ABE">
    <w:pPr>
      <w:tabs>
        <w:tab w:val="center" w:pos="4536"/>
        <w:tab w:val="right" w:pos="9072"/>
      </w:tabs>
      <w:spacing w:after="0" w:line="240" w:lineRule="auto"/>
      <w:jc w:val="right"/>
      <w:rPr>
        <w:sz w:val="20"/>
        <w:szCs w:val="18"/>
      </w:rPr>
    </w:pPr>
    <w:r w:rsidRPr="00153442">
      <w:rPr>
        <w:sz w:val="20"/>
        <w:szCs w:val="18"/>
      </w:rPr>
      <w:t>Załącznik nr 6</w:t>
    </w:r>
  </w:p>
  <w:p w14:paraId="290DCFDD" w14:textId="59C33A90" w:rsidR="00A43A6F" w:rsidRPr="000237B5" w:rsidRDefault="00A43A6F" w:rsidP="00C519A8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20"/>
        <w:szCs w:val="16"/>
        <w:lang w:eastAsia="pl-PL"/>
      </w:rPr>
    </w:pPr>
    <w:r w:rsidRPr="000237B5">
      <w:rPr>
        <w:sz w:val="20"/>
        <w:szCs w:val="18"/>
      </w:rPr>
      <w:t xml:space="preserve"> do Instrukcji administrowania obiektami</w:t>
    </w:r>
  </w:p>
  <w:p w14:paraId="7815D932" w14:textId="28FFE503" w:rsidR="00A43A6F" w:rsidRPr="00D26826" w:rsidRDefault="00A43A6F" w:rsidP="00616A9A">
    <w:pPr>
      <w:spacing w:before="60" w:after="60" w:line="240" w:lineRule="auto"/>
      <w:jc w:val="right"/>
      <w:rPr>
        <w:rFonts w:asciiTheme="minorHAnsi" w:eastAsia="Times New Roman" w:hAnsiTheme="minorHAnsi"/>
        <w:color w:val="000000"/>
        <w:sz w:val="20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6694BBA0"/>
    <w:name w:val="WW8Num10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12B7677"/>
    <w:multiLevelType w:val="singleLevel"/>
    <w:tmpl w:val="0DD291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307546A"/>
    <w:multiLevelType w:val="hybridMultilevel"/>
    <w:tmpl w:val="59882D40"/>
    <w:lvl w:ilvl="0" w:tplc="CF605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CC2A0B"/>
    <w:multiLevelType w:val="hybridMultilevel"/>
    <w:tmpl w:val="CA5A9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84AB4"/>
    <w:multiLevelType w:val="multilevel"/>
    <w:tmpl w:val="6F4C4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644" w:hanging="6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32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952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92" w:hanging="1440"/>
      </w:pPr>
      <w:rPr>
        <w:rFonts w:hint="default"/>
      </w:rPr>
    </w:lvl>
  </w:abstractNum>
  <w:abstractNum w:abstractNumId="5" w15:restartNumberingAfterBreak="0">
    <w:nsid w:val="08097DD0"/>
    <w:multiLevelType w:val="hybridMultilevel"/>
    <w:tmpl w:val="F6F84C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6CCBBE">
      <w:start w:val="1"/>
      <w:numFmt w:val="decimal"/>
      <w:lvlText w:val="%2a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7479E2"/>
    <w:multiLevelType w:val="hybridMultilevel"/>
    <w:tmpl w:val="653C0FE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9040DDA"/>
    <w:multiLevelType w:val="hybridMultilevel"/>
    <w:tmpl w:val="E26CCB4A"/>
    <w:lvl w:ilvl="0" w:tplc="60F64C72">
      <w:start w:val="1"/>
      <w:numFmt w:val="bullet"/>
      <w:lvlText w:val=""/>
      <w:lvlJc w:val="left"/>
      <w:pPr>
        <w:ind w:left="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8" w15:restartNumberingAfterBreak="0">
    <w:nsid w:val="09DA1D72"/>
    <w:multiLevelType w:val="hybridMultilevel"/>
    <w:tmpl w:val="C2BAD5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EF2D64"/>
    <w:multiLevelType w:val="hybridMultilevel"/>
    <w:tmpl w:val="BC545E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9EE1D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3A4638"/>
    <w:multiLevelType w:val="hybridMultilevel"/>
    <w:tmpl w:val="2DC8B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956BC"/>
    <w:multiLevelType w:val="hybridMultilevel"/>
    <w:tmpl w:val="98D4A01A"/>
    <w:lvl w:ilvl="0" w:tplc="8110BF0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11145E"/>
    <w:multiLevelType w:val="hybridMultilevel"/>
    <w:tmpl w:val="B9B02DEC"/>
    <w:lvl w:ilvl="0" w:tplc="04150011">
      <w:start w:val="1"/>
      <w:numFmt w:val="decimal"/>
      <w:lvlText w:val="%1)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3" w15:restartNumberingAfterBreak="0">
    <w:nsid w:val="208A00C6"/>
    <w:multiLevelType w:val="hybridMultilevel"/>
    <w:tmpl w:val="AD88BC98"/>
    <w:lvl w:ilvl="0" w:tplc="D5AE0D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377EFA"/>
    <w:multiLevelType w:val="hybridMultilevel"/>
    <w:tmpl w:val="1F66F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D290A"/>
    <w:multiLevelType w:val="hybridMultilevel"/>
    <w:tmpl w:val="5916104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A3439E2"/>
    <w:multiLevelType w:val="hybridMultilevel"/>
    <w:tmpl w:val="B9B02DEC"/>
    <w:lvl w:ilvl="0" w:tplc="04150011">
      <w:start w:val="1"/>
      <w:numFmt w:val="decimal"/>
      <w:lvlText w:val="%1)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7" w15:restartNumberingAfterBreak="0">
    <w:nsid w:val="2DD870B2"/>
    <w:multiLevelType w:val="hybridMultilevel"/>
    <w:tmpl w:val="75C8FE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E7BE4"/>
    <w:multiLevelType w:val="hybridMultilevel"/>
    <w:tmpl w:val="5950EB60"/>
    <w:lvl w:ilvl="0" w:tplc="19D6A00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564CA7"/>
    <w:multiLevelType w:val="hybridMultilevel"/>
    <w:tmpl w:val="30381BC2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33AB713A"/>
    <w:multiLevelType w:val="hybridMultilevel"/>
    <w:tmpl w:val="2BD059EA"/>
    <w:lvl w:ilvl="0" w:tplc="A41A14F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C84FD9"/>
    <w:multiLevelType w:val="hybridMultilevel"/>
    <w:tmpl w:val="E3E8D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228E3"/>
    <w:multiLevelType w:val="hybridMultilevel"/>
    <w:tmpl w:val="B9B02DEC"/>
    <w:lvl w:ilvl="0" w:tplc="04150011">
      <w:start w:val="1"/>
      <w:numFmt w:val="decimal"/>
      <w:lvlText w:val="%1)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3" w15:restartNumberingAfterBreak="0">
    <w:nsid w:val="42DA664C"/>
    <w:multiLevelType w:val="hybridMultilevel"/>
    <w:tmpl w:val="3D38E8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602609"/>
    <w:multiLevelType w:val="hybridMultilevel"/>
    <w:tmpl w:val="B1B05D78"/>
    <w:lvl w:ilvl="0" w:tplc="D9D8D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96CE4"/>
    <w:multiLevelType w:val="hybridMultilevel"/>
    <w:tmpl w:val="A058EBC8"/>
    <w:lvl w:ilvl="0" w:tplc="EF2AE1F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A6038C"/>
    <w:multiLevelType w:val="hybridMultilevel"/>
    <w:tmpl w:val="4B6CBED4"/>
    <w:lvl w:ilvl="0" w:tplc="AB14A21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204267"/>
    <w:multiLevelType w:val="hybridMultilevel"/>
    <w:tmpl w:val="58F051D8"/>
    <w:lvl w:ilvl="0" w:tplc="00A892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36CCBBE">
      <w:start w:val="1"/>
      <w:numFmt w:val="decimal"/>
      <w:lvlText w:val="%2a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FF44CA"/>
    <w:multiLevelType w:val="hybridMultilevel"/>
    <w:tmpl w:val="3A2C3818"/>
    <w:lvl w:ilvl="0" w:tplc="6C3A4418">
      <w:start w:val="1"/>
      <w:numFmt w:val="decimal"/>
      <w:lvlText w:val="%1."/>
      <w:lvlJc w:val="left"/>
      <w:pPr>
        <w:ind w:left="720" w:hanging="360"/>
      </w:pPr>
      <w:rPr>
        <w:color w:val="948A54" w:themeColor="background2" w:themeShade="8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1613F"/>
    <w:multiLevelType w:val="hybridMultilevel"/>
    <w:tmpl w:val="B9B02DEC"/>
    <w:lvl w:ilvl="0" w:tplc="04150011">
      <w:start w:val="1"/>
      <w:numFmt w:val="decimal"/>
      <w:lvlText w:val="%1)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0" w15:restartNumberingAfterBreak="0">
    <w:nsid w:val="5DF37931"/>
    <w:multiLevelType w:val="hybridMultilevel"/>
    <w:tmpl w:val="2C1ED8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A27569"/>
    <w:multiLevelType w:val="hybridMultilevel"/>
    <w:tmpl w:val="1F3EFC26"/>
    <w:lvl w:ilvl="0" w:tplc="3B14C900">
      <w:start w:val="1"/>
      <w:numFmt w:val="decimal"/>
      <w:lvlText w:val="%1b."/>
      <w:lvlJc w:val="left"/>
      <w:pPr>
        <w:ind w:left="36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9C56DD"/>
    <w:multiLevelType w:val="hybridMultilevel"/>
    <w:tmpl w:val="2BC2077A"/>
    <w:lvl w:ilvl="0" w:tplc="5F1E6E5C">
      <w:start w:val="1"/>
      <w:numFmt w:val="bullet"/>
      <w:lvlText w:val="-"/>
      <w:lvlJc w:val="left"/>
      <w:pPr>
        <w:ind w:left="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67156B97"/>
    <w:multiLevelType w:val="hybridMultilevel"/>
    <w:tmpl w:val="27E8375C"/>
    <w:lvl w:ilvl="0" w:tplc="04150011">
      <w:start w:val="1"/>
      <w:numFmt w:val="decimal"/>
      <w:lvlText w:val="%1)"/>
      <w:lvlJc w:val="left"/>
      <w:pPr>
        <w:ind w:left="295" w:hanging="360"/>
      </w:pPr>
    </w:lvl>
    <w:lvl w:ilvl="1" w:tplc="04150019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4" w15:restartNumberingAfterBreak="0">
    <w:nsid w:val="6A081273"/>
    <w:multiLevelType w:val="multilevel"/>
    <w:tmpl w:val="0E0C5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 w15:restartNumberingAfterBreak="0">
    <w:nsid w:val="749130DA"/>
    <w:multiLevelType w:val="hybridMultilevel"/>
    <w:tmpl w:val="4B6CBED4"/>
    <w:lvl w:ilvl="0" w:tplc="AB14A21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1199175">
    <w:abstractNumId w:val="19"/>
  </w:num>
  <w:num w:numId="2" w16cid:durableId="1967465589">
    <w:abstractNumId w:val="15"/>
  </w:num>
  <w:num w:numId="3" w16cid:durableId="1190874099">
    <w:abstractNumId w:val="6"/>
  </w:num>
  <w:num w:numId="4" w16cid:durableId="1903715127">
    <w:abstractNumId w:val="1"/>
  </w:num>
  <w:num w:numId="5" w16cid:durableId="1697731751">
    <w:abstractNumId w:val="27"/>
  </w:num>
  <w:num w:numId="6" w16cid:durableId="1320841008">
    <w:abstractNumId w:val="14"/>
  </w:num>
  <w:num w:numId="7" w16cid:durableId="1358116649">
    <w:abstractNumId w:val="20"/>
  </w:num>
  <w:num w:numId="8" w16cid:durableId="724719586">
    <w:abstractNumId w:val="29"/>
  </w:num>
  <w:num w:numId="9" w16cid:durableId="584337275">
    <w:abstractNumId w:val="33"/>
  </w:num>
  <w:num w:numId="10" w16cid:durableId="917054943">
    <w:abstractNumId w:val="12"/>
  </w:num>
  <w:num w:numId="11" w16cid:durableId="2048991170">
    <w:abstractNumId w:val="32"/>
  </w:num>
  <w:num w:numId="12" w16cid:durableId="143399271">
    <w:abstractNumId w:val="7"/>
  </w:num>
  <w:num w:numId="13" w16cid:durableId="33309957">
    <w:abstractNumId w:val="5"/>
  </w:num>
  <w:num w:numId="14" w16cid:durableId="823278815">
    <w:abstractNumId w:val="34"/>
  </w:num>
  <w:num w:numId="15" w16cid:durableId="352194127">
    <w:abstractNumId w:val="3"/>
  </w:num>
  <w:num w:numId="16" w16cid:durableId="700133434">
    <w:abstractNumId w:val="2"/>
  </w:num>
  <w:num w:numId="17" w16cid:durableId="841893757">
    <w:abstractNumId w:val="16"/>
  </w:num>
  <w:num w:numId="18" w16cid:durableId="618147248">
    <w:abstractNumId w:val="9"/>
  </w:num>
  <w:num w:numId="19" w16cid:durableId="51781889">
    <w:abstractNumId w:val="17"/>
  </w:num>
  <w:num w:numId="20" w16cid:durableId="922841816">
    <w:abstractNumId w:val="31"/>
  </w:num>
  <w:num w:numId="21" w16cid:durableId="1575164817">
    <w:abstractNumId w:val="30"/>
  </w:num>
  <w:num w:numId="22" w16cid:durableId="491530496">
    <w:abstractNumId w:val="35"/>
  </w:num>
  <w:num w:numId="23" w16cid:durableId="48499327">
    <w:abstractNumId w:val="24"/>
  </w:num>
  <w:num w:numId="24" w16cid:durableId="1776973525">
    <w:abstractNumId w:val="13"/>
  </w:num>
  <w:num w:numId="25" w16cid:durableId="1319924359">
    <w:abstractNumId w:val="8"/>
  </w:num>
  <w:num w:numId="26" w16cid:durableId="1962346662">
    <w:abstractNumId w:val="11"/>
  </w:num>
  <w:num w:numId="27" w16cid:durableId="1195659333">
    <w:abstractNumId w:val="26"/>
  </w:num>
  <w:num w:numId="28" w16cid:durableId="1791440211">
    <w:abstractNumId w:val="22"/>
  </w:num>
  <w:num w:numId="29" w16cid:durableId="137848851">
    <w:abstractNumId w:val="4"/>
  </w:num>
  <w:num w:numId="30" w16cid:durableId="1118333308">
    <w:abstractNumId w:val="23"/>
  </w:num>
  <w:num w:numId="31" w16cid:durableId="2112429856">
    <w:abstractNumId w:val="25"/>
  </w:num>
  <w:num w:numId="32" w16cid:durableId="1319962834">
    <w:abstractNumId w:val="10"/>
  </w:num>
  <w:num w:numId="33" w16cid:durableId="619727052">
    <w:abstractNumId w:val="21"/>
  </w:num>
  <w:num w:numId="34" w16cid:durableId="1169098438">
    <w:abstractNumId w:val="18"/>
  </w:num>
  <w:num w:numId="35" w16cid:durableId="2104720280">
    <w:abstractNumId w:val="2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0F9"/>
    <w:rsid w:val="00003973"/>
    <w:rsid w:val="00004A55"/>
    <w:rsid w:val="00004CBB"/>
    <w:rsid w:val="00004E4C"/>
    <w:rsid w:val="000075E0"/>
    <w:rsid w:val="0001081B"/>
    <w:rsid w:val="000108E7"/>
    <w:rsid w:val="0001115E"/>
    <w:rsid w:val="00011DAB"/>
    <w:rsid w:val="00012BD7"/>
    <w:rsid w:val="00015DA6"/>
    <w:rsid w:val="00017FAC"/>
    <w:rsid w:val="0002177D"/>
    <w:rsid w:val="00023082"/>
    <w:rsid w:val="000237B5"/>
    <w:rsid w:val="00023C1B"/>
    <w:rsid w:val="00023D5F"/>
    <w:rsid w:val="000244AE"/>
    <w:rsid w:val="00024AE1"/>
    <w:rsid w:val="00027EEF"/>
    <w:rsid w:val="00035535"/>
    <w:rsid w:val="00036976"/>
    <w:rsid w:val="00037C50"/>
    <w:rsid w:val="00037C87"/>
    <w:rsid w:val="000422E0"/>
    <w:rsid w:val="00043ED1"/>
    <w:rsid w:val="00044FDF"/>
    <w:rsid w:val="00045915"/>
    <w:rsid w:val="0004599A"/>
    <w:rsid w:val="00047EE1"/>
    <w:rsid w:val="0005266E"/>
    <w:rsid w:val="00053B59"/>
    <w:rsid w:val="0005439E"/>
    <w:rsid w:val="00055E46"/>
    <w:rsid w:val="000615D8"/>
    <w:rsid w:val="0006572C"/>
    <w:rsid w:val="00065F90"/>
    <w:rsid w:val="00070093"/>
    <w:rsid w:val="00070751"/>
    <w:rsid w:val="00070EF8"/>
    <w:rsid w:val="000741E3"/>
    <w:rsid w:val="0007480F"/>
    <w:rsid w:val="00074FAF"/>
    <w:rsid w:val="00076CEC"/>
    <w:rsid w:val="000819C1"/>
    <w:rsid w:val="000820A8"/>
    <w:rsid w:val="00082865"/>
    <w:rsid w:val="000863BF"/>
    <w:rsid w:val="00090230"/>
    <w:rsid w:val="000918C2"/>
    <w:rsid w:val="00094972"/>
    <w:rsid w:val="00095FAE"/>
    <w:rsid w:val="0009628A"/>
    <w:rsid w:val="000A0825"/>
    <w:rsid w:val="000A0D57"/>
    <w:rsid w:val="000A626E"/>
    <w:rsid w:val="000A668A"/>
    <w:rsid w:val="000A745F"/>
    <w:rsid w:val="000B215F"/>
    <w:rsid w:val="000B2707"/>
    <w:rsid w:val="000B2A14"/>
    <w:rsid w:val="000B622A"/>
    <w:rsid w:val="000B648F"/>
    <w:rsid w:val="000B7521"/>
    <w:rsid w:val="000B7ABE"/>
    <w:rsid w:val="000C01F1"/>
    <w:rsid w:val="000C2684"/>
    <w:rsid w:val="000C4489"/>
    <w:rsid w:val="000C680E"/>
    <w:rsid w:val="000D0D7A"/>
    <w:rsid w:val="000D485F"/>
    <w:rsid w:val="000D5333"/>
    <w:rsid w:val="000D601A"/>
    <w:rsid w:val="000D63EB"/>
    <w:rsid w:val="000D7C15"/>
    <w:rsid w:val="000E0394"/>
    <w:rsid w:val="000E48A0"/>
    <w:rsid w:val="000E563A"/>
    <w:rsid w:val="000E685E"/>
    <w:rsid w:val="000F0E54"/>
    <w:rsid w:val="000F12C6"/>
    <w:rsid w:val="000F6322"/>
    <w:rsid w:val="000F673E"/>
    <w:rsid w:val="000F73D8"/>
    <w:rsid w:val="00102C19"/>
    <w:rsid w:val="00105459"/>
    <w:rsid w:val="00107E5E"/>
    <w:rsid w:val="00107EBF"/>
    <w:rsid w:val="00111B01"/>
    <w:rsid w:val="00112ACD"/>
    <w:rsid w:val="00112B02"/>
    <w:rsid w:val="00112E9A"/>
    <w:rsid w:val="00113E7D"/>
    <w:rsid w:val="00116389"/>
    <w:rsid w:val="001165A6"/>
    <w:rsid w:val="001203DC"/>
    <w:rsid w:val="00120D51"/>
    <w:rsid w:val="00123610"/>
    <w:rsid w:val="00123975"/>
    <w:rsid w:val="001240CA"/>
    <w:rsid w:val="001254A2"/>
    <w:rsid w:val="001262CA"/>
    <w:rsid w:val="00126A39"/>
    <w:rsid w:val="00126D5A"/>
    <w:rsid w:val="00126F79"/>
    <w:rsid w:val="00130D48"/>
    <w:rsid w:val="00131529"/>
    <w:rsid w:val="001321A8"/>
    <w:rsid w:val="0013703B"/>
    <w:rsid w:val="001375E7"/>
    <w:rsid w:val="001429EE"/>
    <w:rsid w:val="00143564"/>
    <w:rsid w:val="001435E0"/>
    <w:rsid w:val="0014414F"/>
    <w:rsid w:val="001445CD"/>
    <w:rsid w:val="0015042A"/>
    <w:rsid w:val="00150813"/>
    <w:rsid w:val="00150D31"/>
    <w:rsid w:val="00152945"/>
    <w:rsid w:val="00153442"/>
    <w:rsid w:val="00153E97"/>
    <w:rsid w:val="00153F07"/>
    <w:rsid w:val="00155E78"/>
    <w:rsid w:val="00157C92"/>
    <w:rsid w:val="001609B2"/>
    <w:rsid w:val="0016266B"/>
    <w:rsid w:val="0016329B"/>
    <w:rsid w:val="00163BF6"/>
    <w:rsid w:val="001657BD"/>
    <w:rsid w:val="0016584D"/>
    <w:rsid w:val="00167658"/>
    <w:rsid w:val="00170FEB"/>
    <w:rsid w:val="0017411A"/>
    <w:rsid w:val="001760DA"/>
    <w:rsid w:val="00183D07"/>
    <w:rsid w:val="00184469"/>
    <w:rsid w:val="001845A7"/>
    <w:rsid w:val="00185314"/>
    <w:rsid w:val="001854F2"/>
    <w:rsid w:val="00185894"/>
    <w:rsid w:val="00185DCE"/>
    <w:rsid w:val="00187190"/>
    <w:rsid w:val="0019003B"/>
    <w:rsid w:val="00191CF6"/>
    <w:rsid w:val="00194557"/>
    <w:rsid w:val="00194D1F"/>
    <w:rsid w:val="00195B7C"/>
    <w:rsid w:val="00195FE4"/>
    <w:rsid w:val="00197670"/>
    <w:rsid w:val="001A2D65"/>
    <w:rsid w:val="001A3533"/>
    <w:rsid w:val="001B1C19"/>
    <w:rsid w:val="001B3B35"/>
    <w:rsid w:val="001B4AF8"/>
    <w:rsid w:val="001B55AC"/>
    <w:rsid w:val="001B73B9"/>
    <w:rsid w:val="001C2A2E"/>
    <w:rsid w:val="001C7B7A"/>
    <w:rsid w:val="001D0502"/>
    <w:rsid w:val="001D127B"/>
    <w:rsid w:val="001D2719"/>
    <w:rsid w:val="001D3FA5"/>
    <w:rsid w:val="001D4220"/>
    <w:rsid w:val="001D44A1"/>
    <w:rsid w:val="001D46C5"/>
    <w:rsid w:val="001D6AFF"/>
    <w:rsid w:val="001D725A"/>
    <w:rsid w:val="001E02D0"/>
    <w:rsid w:val="001E27DC"/>
    <w:rsid w:val="001E3437"/>
    <w:rsid w:val="001E50F3"/>
    <w:rsid w:val="001E5F4F"/>
    <w:rsid w:val="001E66BB"/>
    <w:rsid w:val="001E7DAD"/>
    <w:rsid w:val="001F13D8"/>
    <w:rsid w:val="001F35E2"/>
    <w:rsid w:val="001F369E"/>
    <w:rsid w:val="001F5004"/>
    <w:rsid w:val="001F5A44"/>
    <w:rsid w:val="00202883"/>
    <w:rsid w:val="002105CD"/>
    <w:rsid w:val="00212223"/>
    <w:rsid w:val="002131B4"/>
    <w:rsid w:val="00213C56"/>
    <w:rsid w:val="00214B73"/>
    <w:rsid w:val="00214CD2"/>
    <w:rsid w:val="00215747"/>
    <w:rsid w:val="00216DA7"/>
    <w:rsid w:val="0021787B"/>
    <w:rsid w:val="00220B42"/>
    <w:rsid w:val="0022290C"/>
    <w:rsid w:val="0022387D"/>
    <w:rsid w:val="002250B1"/>
    <w:rsid w:val="002267D0"/>
    <w:rsid w:val="002270C2"/>
    <w:rsid w:val="0022723D"/>
    <w:rsid w:val="0022777B"/>
    <w:rsid w:val="00233FD4"/>
    <w:rsid w:val="0023437C"/>
    <w:rsid w:val="00234EAE"/>
    <w:rsid w:val="00236830"/>
    <w:rsid w:val="00241BBC"/>
    <w:rsid w:val="002439B6"/>
    <w:rsid w:val="00243AAE"/>
    <w:rsid w:val="00244785"/>
    <w:rsid w:val="00246A0C"/>
    <w:rsid w:val="00246A6D"/>
    <w:rsid w:val="00250F60"/>
    <w:rsid w:val="00252754"/>
    <w:rsid w:val="00252E8A"/>
    <w:rsid w:val="00253314"/>
    <w:rsid w:val="0025573D"/>
    <w:rsid w:val="00255E18"/>
    <w:rsid w:val="002562E9"/>
    <w:rsid w:val="0025637A"/>
    <w:rsid w:val="00257A7B"/>
    <w:rsid w:val="00262057"/>
    <w:rsid w:val="002644C2"/>
    <w:rsid w:val="00264B02"/>
    <w:rsid w:val="00266907"/>
    <w:rsid w:val="002705C2"/>
    <w:rsid w:val="00270739"/>
    <w:rsid w:val="00274D35"/>
    <w:rsid w:val="002759EB"/>
    <w:rsid w:val="002775F4"/>
    <w:rsid w:val="00277C55"/>
    <w:rsid w:val="00281431"/>
    <w:rsid w:val="00282030"/>
    <w:rsid w:val="00283E1B"/>
    <w:rsid w:val="00285B65"/>
    <w:rsid w:val="002877B2"/>
    <w:rsid w:val="002956C1"/>
    <w:rsid w:val="002959E0"/>
    <w:rsid w:val="00295C4D"/>
    <w:rsid w:val="002960A0"/>
    <w:rsid w:val="00296FC6"/>
    <w:rsid w:val="00297AE4"/>
    <w:rsid w:val="002A117D"/>
    <w:rsid w:val="002A1193"/>
    <w:rsid w:val="002A2328"/>
    <w:rsid w:val="002A43C8"/>
    <w:rsid w:val="002A472E"/>
    <w:rsid w:val="002A6A05"/>
    <w:rsid w:val="002A7DCF"/>
    <w:rsid w:val="002B02A4"/>
    <w:rsid w:val="002B0565"/>
    <w:rsid w:val="002B348F"/>
    <w:rsid w:val="002B6495"/>
    <w:rsid w:val="002B6B84"/>
    <w:rsid w:val="002B7DB6"/>
    <w:rsid w:val="002C091B"/>
    <w:rsid w:val="002C245A"/>
    <w:rsid w:val="002C6236"/>
    <w:rsid w:val="002D0393"/>
    <w:rsid w:val="002D6719"/>
    <w:rsid w:val="002D6770"/>
    <w:rsid w:val="002E08FC"/>
    <w:rsid w:val="002E0B10"/>
    <w:rsid w:val="002E11D7"/>
    <w:rsid w:val="002E251F"/>
    <w:rsid w:val="002E3A47"/>
    <w:rsid w:val="002E489A"/>
    <w:rsid w:val="002E6020"/>
    <w:rsid w:val="002F0F23"/>
    <w:rsid w:val="002F29DB"/>
    <w:rsid w:val="002F671F"/>
    <w:rsid w:val="002F6A71"/>
    <w:rsid w:val="002F6DD5"/>
    <w:rsid w:val="003004BF"/>
    <w:rsid w:val="00302A2F"/>
    <w:rsid w:val="0030740C"/>
    <w:rsid w:val="00307609"/>
    <w:rsid w:val="0031087B"/>
    <w:rsid w:val="00311520"/>
    <w:rsid w:val="00311934"/>
    <w:rsid w:val="00313747"/>
    <w:rsid w:val="00313AF7"/>
    <w:rsid w:val="00313DE7"/>
    <w:rsid w:val="003142C2"/>
    <w:rsid w:val="00320CA8"/>
    <w:rsid w:val="00321065"/>
    <w:rsid w:val="0032156D"/>
    <w:rsid w:val="00322192"/>
    <w:rsid w:val="003228BD"/>
    <w:rsid w:val="00324D2D"/>
    <w:rsid w:val="00325F15"/>
    <w:rsid w:val="00326F09"/>
    <w:rsid w:val="0032770A"/>
    <w:rsid w:val="00330264"/>
    <w:rsid w:val="00330DD4"/>
    <w:rsid w:val="00331BB6"/>
    <w:rsid w:val="003325DC"/>
    <w:rsid w:val="0033289D"/>
    <w:rsid w:val="00334401"/>
    <w:rsid w:val="0033565F"/>
    <w:rsid w:val="003364EA"/>
    <w:rsid w:val="003404CD"/>
    <w:rsid w:val="00341961"/>
    <w:rsid w:val="00342EB9"/>
    <w:rsid w:val="00345B59"/>
    <w:rsid w:val="00346E60"/>
    <w:rsid w:val="00351C03"/>
    <w:rsid w:val="00352B1D"/>
    <w:rsid w:val="00353877"/>
    <w:rsid w:val="00353ADF"/>
    <w:rsid w:val="00353AE2"/>
    <w:rsid w:val="00355FE0"/>
    <w:rsid w:val="00356226"/>
    <w:rsid w:val="00362375"/>
    <w:rsid w:val="00364204"/>
    <w:rsid w:val="00364206"/>
    <w:rsid w:val="003659E7"/>
    <w:rsid w:val="00366D16"/>
    <w:rsid w:val="00370300"/>
    <w:rsid w:val="00370D1E"/>
    <w:rsid w:val="00370FF9"/>
    <w:rsid w:val="003712D1"/>
    <w:rsid w:val="00371419"/>
    <w:rsid w:val="00371A10"/>
    <w:rsid w:val="0037277B"/>
    <w:rsid w:val="00373C69"/>
    <w:rsid w:val="00373D11"/>
    <w:rsid w:val="00373D50"/>
    <w:rsid w:val="003748EF"/>
    <w:rsid w:val="0037504D"/>
    <w:rsid w:val="00376F64"/>
    <w:rsid w:val="003802F8"/>
    <w:rsid w:val="00383348"/>
    <w:rsid w:val="00386349"/>
    <w:rsid w:val="003874D6"/>
    <w:rsid w:val="00391A2D"/>
    <w:rsid w:val="003A08AF"/>
    <w:rsid w:val="003A1654"/>
    <w:rsid w:val="003A5D3D"/>
    <w:rsid w:val="003A77B4"/>
    <w:rsid w:val="003B2BF1"/>
    <w:rsid w:val="003B32F8"/>
    <w:rsid w:val="003B4CD2"/>
    <w:rsid w:val="003B5FAE"/>
    <w:rsid w:val="003B6FBD"/>
    <w:rsid w:val="003B7A14"/>
    <w:rsid w:val="003C0436"/>
    <w:rsid w:val="003C3765"/>
    <w:rsid w:val="003C4754"/>
    <w:rsid w:val="003C4C43"/>
    <w:rsid w:val="003C5E4A"/>
    <w:rsid w:val="003C69CC"/>
    <w:rsid w:val="003C765C"/>
    <w:rsid w:val="003D13A8"/>
    <w:rsid w:val="003D1E92"/>
    <w:rsid w:val="003D230B"/>
    <w:rsid w:val="003D384D"/>
    <w:rsid w:val="003D3B3A"/>
    <w:rsid w:val="003D453A"/>
    <w:rsid w:val="003D4601"/>
    <w:rsid w:val="003D6275"/>
    <w:rsid w:val="003D69B1"/>
    <w:rsid w:val="003D6C29"/>
    <w:rsid w:val="003E0295"/>
    <w:rsid w:val="003E22D4"/>
    <w:rsid w:val="003E2A17"/>
    <w:rsid w:val="003E2A2A"/>
    <w:rsid w:val="003E3F4C"/>
    <w:rsid w:val="003E60C3"/>
    <w:rsid w:val="003E67E0"/>
    <w:rsid w:val="003F3CDE"/>
    <w:rsid w:val="003F50EF"/>
    <w:rsid w:val="004010F9"/>
    <w:rsid w:val="0040354F"/>
    <w:rsid w:val="00403908"/>
    <w:rsid w:val="0040456D"/>
    <w:rsid w:val="004061F8"/>
    <w:rsid w:val="0040741B"/>
    <w:rsid w:val="00407A10"/>
    <w:rsid w:val="00407C28"/>
    <w:rsid w:val="00410FFA"/>
    <w:rsid w:val="004137D1"/>
    <w:rsid w:val="00413E60"/>
    <w:rsid w:val="00415C51"/>
    <w:rsid w:val="0041746F"/>
    <w:rsid w:val="00417E61"/>
    <w:rsid w:val="0042046C"/>
    <w:rsid w:val="00423422"/>
    <w:rsid w:val="00426943"/>
    <w:rsid w:val="004278F2"/>
    <w:rsid w:val="00433222"/>
    <w:rsid w:val="00434693"/>
    <w:rsid w:val="0043548E"/>
    <w:rsid w:val="0043719E"/>
    <w:rsid w:val="00437888"/>
    <w:rsid w:val="00437B19"/>
    <w:rsid w:val="00441351"/>
    <w:rsid w:val="004441B1"/>
    <w:rsid w:val="004447E8"/>
    <w:rsid w:val="004447F7"/>
    <w:rsid w:val="00444ACA"/>
    <w:rsid w:val="00444AD5"/>
    <w:rsid w:val="00446DF0"/>
    <w:rsid w:val="00447259"/>
    <w:rsid w:val="00447B2C"/>
    <w:rsid w:val="00450A99"/>
    <w:rsid w:val="00451355"/>
    <w:rsid w:val="00451897"/>
    <w:rsid w:val="00452597"/>
    <w:rsid w:val="00452EC9"/>
    <w:rsid w:val="004531F9"/>
    <w:rsid w:val="004548FF"/>
    <w:rsid w:val="0046068A"/>
    <w:rsid w:val="004615DA"/>
    <w:rsid w:val="00465758"/>
    <w:rsid w:val="00465D45"/>
    <w:rsid w:val="004674C3"/>
    <w:rsid w:val="00470041"/>
    <w:rsid w:val="00470575"/>
    <w:rsid w:val="00470718"/>
    <w:rsid w:val="00474E96"/>
    <w:rsid w:val="0047539C"/>
    <w:rsid w:val="00475EB5"/>
    <w:rsid w:val="00480018"/>
    <w:rsid w:val="00481E31"/>
    <w:rsid w:val="00482E89"/>
    <w:rsid w:val="00485971"/>
    <w:rsid w:val="0048610D"/>
    <w:rsid w:val="00486536"/>
    <w:rsid w:val="004877AA"/>
    <w:rsid w:val="00491B8E"/>
    <w:rsid w:val="00491E85"/>
    <w:rsid w:val="00493E2E"/>
    <w:rsid w:val="00494034"/>
    <w:rsid w:val="004944CB"/>
    <w:rsid w:val="00495222"/>
    <w:rsid w:val="0049589F"/>
    <w:rsid w:val="00497750"/>
    <w:rsid w:val="004A2FDA"/>
    <w:rsid w:val="004A34FF"/>
    <w:rsid w:val="004A3ECA"/>
    <w:rsid w:val="004A3F32"/>
    <w:rsid w:val="004A64D3"/>
    <w:rsid w:val="004B0DB4"/>
    <w:rsid w:val="004B1A4D"/>
    <w:rsid w:val="004B3BF7"/>
    <w:rsid w:val="004B68BE"/>
    <w:rsid w:val="004C1276"/>
    <w:rsid w:val="004C2CDB"/>
    <w:rsid w:val="004C3077"/>
    <w:rsid w:val="004C69B3"/>
    <w:rsid w:val="004C7277"/>
    <w:rsid w:val="004D2031"/>
    <w:rsid w:val="004D211B"/>
    <w:rsid w:val="004D39E1"/>
    <w:rsid w:val="004D40E0"/>
    <w:rsid w:val="004D55A2"/>
    <w:rsid w:val="004D6DAE"/>
    <w:rsid w:val="004D7443"/>
    <w:rsid w:val="004E0E77"/>
    <w:rsid w:val="004E0F0D"/>
    <w:rsid w:val="004E4201"/>
    <w:rsid w:val="004E5FA7"/>
    <w:rsid w:val="004E63C4"/>
    <w:rsid w:val="004F282E"/>
    <w:rsid w:val="004F2B34"/>
    <w:rsid w:val="004F2F71"/>
    <w:rsid w:val="004F3301"/>
    <w:rsid w:val="004F3CA8"/>
    <w:rsid w:val="004F48D3"/>
    <w:rsid w:val="004F53B2"/>
    <w:rsid w:val="004F53C4"/>
    <w:rsid w:val="004F5772"/>
    <w:rsid w:val="004F6320"/>
    <w:rsid w:val="004F694E"/>
    <w:rsid w:val="004F6A1A"/>
    <w:rsid w:val="004F7532"/>
    <w:rsid w:val="004F75E9"/>
    <w:rsid w:val="004F7DD5"/>
    <w:rsid w:val="00500D78"/>
    <w:rsid w:val="0050571E"/>
    <w:rsid w:val="00505FC0"/>
    <w:rsid w:val="00506608"/>
    <w:rsid w:val="00507879"/>
    <w:rsid w:val="005079D6"/>
    <w:rsid w:val="005109F5"/>
    <w:rsid w:val="005110EA"/>
    <w:rsid w:val="00513B38"/>
    <w:rsid w:val="00514E82"/>
    <w:rsid w:val="0052141C"/>
    <w:rsid w:val="00521EF8"/>
    <w:rsid w:val="00531441"/>
    <w:rsid w:val="00532125"/>
    <w:rsid w:val="00535911"/>
    <w:rsid w:val="00535BC3"/>
    <w:rsid w:val="0053644E"/>
    <w:rsid w:val="005375F7"/>
    <w:rsid w:val="00537A1E"/>
    <w:rsid w:val="00542150"/>
    <w:rsid w:val="005427EB"/>
    <w:rsid w:val="00543C4D"/>
    <w:rsid w:val="00545178"/>
    <w:rsid w:val="005503DE"/>
    <w:rsid w:val="00551ECC"/>
    <w:rsid w:val="0055350B"/>
    <w:rsid w:val="00553761"/>
    <w:rsid w:val="005541BA"/>
    <w:rsid w:val="005564A6"/>
    <w:rsid w:val="00556E14"/>
    <w:rsid w:val="00556F6D"/>
    <w:rsid w:val="00557635"/>
    <w:rsid w:val="00557A91"/>
    <w:rsid w:val="00557D14"/>
    <w:rsid w:val="00561BEB"/>
    <w:rsid w:val="00563886"/>
    <w:rsid w:val="005679FF"/>
    <w:rsid w:val="00570EC5"/>
    <w:rsid w:val="005752D8"/>
    <w:rsid w:val="00576BAA"/>
    <w:rsid w:val="0057702C"/>
    <w:rsid w:val="0057786C"/>
    <w:rsid w:val="00581CB0"/>
    <w:rsid w:val="00585FC4"/>
    <w:rsid w:val="00590819"/>
    <w:rsid w:val="00590CEF"/>
    <w:rsid w:val="00591AAB"/>
    <w:rsid w:val="00591D3A"/>
    <w:rsid w:val="00591E9A"/>
    <w:rsid w:val="00592D1C"/>
    <w:rsid w:val="0059325D"/>
    <w:rsid w:val="00593CCC"/>
    <w:rsid w:val="00594A1E"/>
    <w:rsid w:val="005950D7"/>
    <w:rsid w:val="0059626E"/>
    <w:rsid w:val="00596480"/>
    <w:rsid w:val="005968DC"/>
    <w:rsid w:val="005A03E7"/>
    <w:rsid w:val="005A4DEB"/>
    <w:rsid w:val="005A56A5"/>
    <w:rsid w:val="005A67DE"/>
    <w:rsid w:val="005A7EF1"/>
    <w:rsid w:val="005B2CA0"/>
    <w:rsid w:val="005B3944"/>
    <w:rsid w:val="005B552E"/>
    <w:rsid w:val="005B7443"/>
    <w:rsid w:val="005C08BE"/>
    <w:rsid w:val="005C1E2D"/>
    <w:rsid w:val="005C4B60"/>
    <w:rsid w:val="005C6933"/>
    <w:rsid w:val="005C760E"/>
    <w:rsid w:val="005C773B"/>
    <w:rsid w:val="005C7974"/>
    <w:rsid w:val="005D3F24"/>
    <w:rsid w:val="005D52D3"/>
    <w:rsid w:val="005D55F1"/>
    <w:rsid w:val="005D5BAD"/>
    <w:rsid w:val="005D6416"/>
    <w:rsid w:val="005D6D67"/>
    <w:rsid w:val="005E0813"/>
    <w:rsid w:val="005E1826"/>
    <w:rsid w:val="005E1974"/>
    <w:rsid w:val="005E298D"/>
    <w:rsid w:val="005E4271"/>
    <w:rsid w:val="005E6168"/>
    <w:rsid w:val="005F3BFB"/>
    <w:rsid w:val="005F56D8"/>
    <w:rsid w:val="005F6211"/>
    <w:rsid w:val="005F7623"/>
    <w:rsid w:val="005F7D5F"/>
    <w:rsid w:val="00603934"/>
    <w:rsid w:val="006042C0"/>
    <w:rsid w:val="006104A0"/>
    <w:rsid w:val="00610C67"/>
    <w:rsid w:val="00610D84"/>
    <w:rsid w:val="00613D15"/>
    <w:rsid w:val="0061606E"/>
    <w:rsid w:val="00616A9A"/>
    <w:rsid w:val="00620A39"/>
    <w:rsid w:val="00623ED6"/>
    <w:rsid w:val="00624B6D"/>
    <w:rsid w:val="00624D9C"/>
    <w:rsid w:val="006252BB"/>
    <w:rsid w:val="006258D2"/>
    <w:rsid w:val="0062644E"/>
    <w:rsid w:val="006273E1"/>
    <w:rsid w:val="006320E9"/>
    <w:rsid w:val="00632B68"/>
    <w:rsid w:val="00634CD1"/>
    <w:rsid w:val="00634D23"/>
    <w:rsid w:val="00635137"/>
    <w:rsid w:val="00636279"/>
    <w:rsid w:val="006364AF"/>
    <w:rsid w:val="00637D72"/>
    <w:rsid w:val="00640487"/>
    <w:rsid w:val="00640640"/>
    <w:rsid w:val="00640FDD"/>
    <w:rsid w:val="006415BB"/>
    <w:rsid w:val="00642D6A"/>
    <w:rsid w:val="00642F62"/>
    <w:rsid w:val="00644580"/>
    <w:rsid w:val="00645F6F"/>
    <w:rsid w:val="006520E2"/>
    <w:rsid w:val="00653F24"/>
    <w:rsid w:val="006546E2"/>
    <w:rsid w:val="0065582B"/>
    <w:rsid w:val="00656A9E"/>
    <w:rsid w:val="00656AFA"/>
    <w:rsid w:val="00656F64"/>
    <w:rsid w:val="00660EB1"/>
    <w:rsid w:val="006616DB"/>
    <w:rsid w:val="00664C02"/>
    <w:rsid w:val="006675A5"/>
    <w:rsid w:val="006703C0"/>
    <w:rsid w:val="00671569"/>
    <w:rsid w:val="00671E82"/>
    <w:rsid w:val="00680C76"/>
    <w:rsid w:val="00680D4F"/>
    <w:rsid w:val="0068158A"/>
    <w:rsid w:val="00683147"/>
    <w:rsid w:val="006910DD"/>
    <w:rsid w:val="00691DEC"/>
    <w:rsid w:val="00694455"/>
    <w:rsid w:val="006971BF"/>
    <w:rsid w:val="00697DF3"/>
    <w:rsid w:val="006A1627"/>
    <w:rsid w:val="006A1641"/>
    <w:rsid w:val="006A51FC"/>
    <w:rsid w:val="006A54C6"/>
    <w:rsid w:val="006A5DB3"/>
    <w:rsid w:val="006B0F59"/>
    <w:rsid w:val="006B157E"/>
    <w:rsid w:val="006B2E93"/>
    <w:rsid w:val="006B563B"/>
    <w:rsid w:val="006B5E34"/>
    <w:rsid w:val="006C0192"/>
    <w:rsid w:val="006C4FA9"/>
    <w:rsid w:val="006C7A33"/>
    <w:rsid w:val="006D32B2"/>
    <w:rsid w:val="006D57FE"/>
    <w:rsid w:val="006D58CF"/>
    <w:rsid w:val="006D656D"/>
    <w:rsid w:val="006D7B85"/>
    <w:rsid w:val="006D7D60"/>
    <w:rsid w:val="006E030D"/>
    <w:rsid w:val="006E29B3"/>
    <w:rsid w:val="006E33BB"/>
    <w:rsid w:val="006E586B"/>
    <w:rsid w:val="006E638B"/>
    <w:rsid w:val="006E7561"/>
    <w:rsid w:val="006E75E2"/>
    <w:rsid w:val="006E7ABF"/>
    <w:rsid w:val="006F03F8"/>
    <w:rsid w:val="006F050E"/>
    <w:rsid w:val="006F1A0E"/>
    <w:rsid w:val="006F2DCC"/>
    <w:rsid w:val="007014DE"/>
    <w:rsid w:val="0070408C"/>
    <w:rsid w:val="0070493B"/>
    <w:rsid w:val="007059C7"/>
    <w:rsid w:val="007079B6"/>
    <w:rsid w:val="00707BEC"/>
    <w:rsid w:val="007106B5"/>
    <w:rsid w:val="00710887"/>
    <w:rsid w:val="00710BD9"/>
    <w:rsid w:val="007112FF"/>
    <w:rsid w:val="0071177E"/>
    <w:rsid w:val="00711A9F"/>
    <w:rsid w:val="00712D4D"/>
    <w:rsid w:val="00713C03"/>
    <w:rsid w:val="00715D59"/>
    <w:rsid w:val="00717516"/>
    <w:rsid w:val="00720700"/>
    <w:rsid w:val="007224C5"/>
    <w:rsid w:val="00723695"/>
    <w:rsid w:val="007265B7"/>
    <w:rsid w:val="007275EE"/>
    <w:rsid w:val="0073125F"/>
    <w:rsid w:val="00732A8A"/>
    <w:rsid w:val="0074552F"/>
    <w:rsid w:val="00747885"/>
    <w:rsid w:val="00752288"/>
    <w:rsid w:val="00753E23"/>
    <w:rsid w:val="00755C09"/>
    <w:rsid w:val="00755CA4"/>
    <w:rsid w:val="00757D12"/>
    <w:rsid w:val="0076180D"/>
    <w:rsid w:val="00761A8C"/>
    <w:rsid w:val="00762203"/>
    <w:rsid w:val="00762E2F"/>
    <w:rsid w:val="007647E1"/>
    <w:rsid w:val="00772D62"/>
    <w:rsid w:val="00772F63"/>
    <w:rsid w:val="00773240"/>
    <w:rsid w:val="00773753"/>
    <w:rsid w:val="00773861"/>
    <w:rsid w:val="00775996"/>
    <w:rsid w:val="00775EAB"/>
    <w:rsid w:val="00775FD1"/>
    <w:rsid w:val="007769BF"/>
    <w:rsid w:val="00777025"/>
    <w:rsid w:val="00780E42"/>
    <w:rsid w:val="00781709"/>
    <w:rsid w:val="00783E69"/>
    <w:rsid w:val="0078460A"/>
    <w:rsid w:val="00785397"/>
    <w:rsid w:val="007907D6"/>
    <w:rsid w:val="00790A6E"/>
    <w:rsid w:val="0079103F"/>
    <w:rsid w:val="00791FAD"/>
    <w:rsid w:val="00792F3B"/>
    <w:rsid w:val="007933A0"/>
    <w:rsid w:val="0079439F"/>
    <w:rsid w:val="00795B78"/>
    <w:rsid w:val="00796136"/>
    <w:rsid w:val="00796AE1"/>
    <w:rsid w:val="00796C30"/>
    <w:rsid w:val="007A0656"/>
    <w:rsid w:val="007A16DE"/>
    <w:rsid w:val="007A22CF"/>
    <w:rsid w:val="007A36CB"/>
    <w:rsid w:val="007A5834"/>
    <w:rsid w:val="007A642C"/>
    <w:rsid w:val="007A73F1"/>
    <w:rsid w:val="007A7B3E"/>
    <w:rsid w:val="007B0495"/>
    <w:rsid w:val="007B0E7A"/>
    <w:rsid w:val="007B0E7C"/>
    <w:rsid w:val="007B15C2"/>
    <w:rsid w:val="007B19F4"/>
    <w:rsid w:val="007B1D68"/>
    <w:rsid w:val="007B36F2"/>
    <w:rsid w:val="007B3820"/>
    <w:rsid w:val="007B77CA"/>
    <w:rsid w:val="007B785D"/>
    <w:rsid w:val="007B7E89"/>
    <w:rsid w:val="007C0D29"/>
    <w:rsid w:val="007C10D3"/>
    <w:rsid w:val="007C6302"/>
    <w:rsid w:val="007C6A68"/>
    <w:rsid w:val="007D0D90"/>
    <w:rsid w:val="007D21DE"/>
    <w:rsid w:val="007D5331"/>
    <w:rsid w:val="007D5D5A"/>
    <w:rsid w:val="007D6180"/>
    <w:rsid w:val="007D6456"/>
    <w:rsid w:val="007D7282"/>
    <w:rsid w:val="007D75A3"/>
    <w:rsid w:val="007E0628"/>
    <w:rsid w:val="007E23AE"/>
    <w:rsid w:val="007E50AF"/>
    <w:rsid w:val="007E7FC6"/>
    <w:rsid w:val="007F1F1E"/>
    <w:rsid w:val="007F28B3"/>
    <w:rsid w:val="007F34FB"/>
    <w:rsid w:val="007F3803"/>
    <w:rsid w:val="007F41D8"/>
    <w:rsid w:val="007F5285"/>
    <w:rsid w:val="007F56B4"/>
    <w:rsid w:val="007F6AD8"/>
    <w:rsid w:val="007F6D69"/>
    <w:rsid w:val="007F6D75"/>
    <w:rsid w:val="00803C4E"/>
    <w:rsid w:val="00806679"/>
    <w:rsid w:val="00807BB9"/>
    <w:rsid w:val="008103CE"/>
    <w:rsid w:val="008109A7"/>
    <w:rsid w:val="00814A48"/>
    <w:rsid w:val="008165BE"/>
    <w:rsid w:val="008168F3"/>
    <w:rsid w:val="00816A42"/>
    <w:rsid w:val="0082103D"/>
    <w:rsid w:val="008216ED"/>
    <w:rsid w:val="008239F8"/>
    <w:rsid w:val="00824C3E"/>
    <w:rsid w:val="00825649"/>
    <w:rsid w:val="0082641A"/>
    <w:rsid w:val="00830BE4"/>
    <w:rsid w:val="00832E32"/>
    <w:rsid w:val="00833BC8"/>
    <w:rsid w:val="00833F61"/>
    <w:rsid w:val="008351F8"/>
    <w:rsid w:val="00837814"/>
    <w:rsid w:val="00841E3B"/>
    <w:rsid w:val="00842130"/>
    <w:rsid w:val="00842552"/>
    <w:rsid w:val="00842754"/>
    <w:rsid w:val="00842878"/>
    <w:rsid w:val="0084495C"/>
    <w:rsid w:val="0084530C"/>
    <w:rsid w:val="00845C33"/>
    <w:rsid w:val="00850536"/>
    <w:rsid w:val="0085063B"/>
    <w:rsid w:val="00851B93"/>
    <w:rsid w:val="00851C7A"/>
    <w:rsid w:val="00852DA2"/>
    <w:rsid w:val="00852E4C"/>
    <w:rsid w:val="008567DE"/>
    <w:rsid w:val="008625C6"/>
    <w:rsid w:val="00866F88"/>
    <w:rsid w:val="00867AFC"/>
    <w:rsid w:val="00870227"/>
    <w:rsid w:val="00870F69"/>
    <w:rsid w:val="0087187E"/>
    <w:rsid w:val="00873C20"/>
    <w:rsid w:val="00874092"/>
    <w:rsid w:val="00874572"/>
    <w:rsid w:val="00875936"/>
    <w:rsid w:val="008771AD"/>
    <w:rsid w:val="008773BC"/>
    <w:rsid w:val="00881714"/>
    <w:rsid w:val="00883958"/>
    <w:rsid w:val="00884C7A"/>
    <w:rsid w:val="008876AC"/>
    <w:rsid w:val="0088790D"/>
    <w:rsid w:val="00887F38"/>
    <w:rsid w:val="00890DC3"/>
    <w:rsid w:val="008915DB"/>
    <w:rsid w:val="00892442"/>
    <w:rsid w:val="0089330F"/>
    <w:rsid w:val="00893F8C"/>
    <w:rsid w:val="00895C81"/>
    <w:rsid w:val="0089626D"/>
    <w:rsid w:val="0089638C"/>
    <w:rsid w:val="008A05AF"/>
    <w:rsid w:val="008A0FF3"/>
    <w:rsid w:val="008A1268"/>
    <w:rsid w:val="008A1EF4"/>
    <w:rsid w:val="008A25EB"/>
    <w:rsid w:val="008A287D"/>
    <w:rsid w:val="008A4AB6"/>
    <w:rsid w:val="008A505F"/>
    <w:rsid w:val="008B0B26"/>
    <w:rsid w:val="008B0D3D"/>
    <w:rsid w:val="008B11B5"/>
    <w:rsid w:val="008B1735"/>
    <w:rsid w:val="008B3660"/>
    <w:rsid w:val="008B43CA"/>
    <w:rsid w:val="008B517D"/>
    <w:rsid w:val="008B63F6"/>
    <w:rsid w:val="008B712B"/>
    <w:rsid w:val="008B7130"/>
    <w:rsid w:val="008C1262"/>
    <w:rsid w:val="008C1F04"/>
    <w:rsid w:val="008C6D38"/>
    <w:rsid w:val="008C7CFC"/>
    <w:rsid w:val="008D2D0A"/>
    <w:rsid w:val="008D4174"/>
    <w:rsid w:val="008D4FB4"/>
    <w:rsid w:val="008D5729"/>
    <w:rsid w:val="008E0DC1"/>
    <w:rsid w:val="008E193F"/>
    <w:rsid w:val="008E2757"/>
    <w:rsid w:val="008E2882"/>
    <w:rsid w:val="008E51DE"/>
    <w:rsid w:val="008F3F67"/>
    <w:rsid w:val="008F5A48"/>
    <w:rsid w:val="008F5F94"/>
    <w:rsid w:val="008F799D"/>
    <w:rsid w:val="0090032C"/>
    <w:rsid w:val="009014B8"/>
    <w:rsid w:val="009015ED"/>
    <w:rsid w:val="009020A0"/>
    <w:rsid w:val="00902AE3"/>
    <w:rsid w:val="009033AD"/>
    <w:rsid w:val="0090393A"/>
    <w:rsid w:val="009041FD"/>
    <w:rsid w:val="00904EB5"/>
    <w:rsid w:val="00905B27"/>
    <w:rsid w:val="009075F4"/>
    <w:rsid w:val="00910C76"/>
    <w:rsid w:val="009121DF"/>
    <w:rsid w:val="009128A2"/>
    <w:rsid w:val="00913097"/>
    <w:rsid w:val="0091332C"/>
    <w:rsid w:val="00913C62"/>
    <w:rsid w:val="00913D69"/>
    <w:rsid w:val="00914D25"/>
    <w:rsid w:val="00915A57"/>
    <w:rsid w:val="00915E15"/>
    <w:rsid w:val="00917145"/>
    <w:rsid w:val="00917556"/>
    <w:rsid w:val="00922B8C"/>
    <w:rsid w:val="009235A1"/>
    <w:rsid w:val="00923622"/>
    <w:rsid w:val="00924279"/>
    <w:rsid w:val="00925024"/>
    <w:rsid w:val="00927C83"/>
    <w:rsid w:val="00927F20"/>
    <w:rsid w:val="0093108D"/>
    <w:rsid w:val="00931611"/>
    <w:rsid w:val="0093191E"/>
    <w:rsid w:val="00932012"/>
    <w:rsid w:val="009338A2"/>
    <w:rsid w:val="00933DC9"/>
    <w:rsid w:val="00935271"/>
    <w:rsid w:val="009377DE"/>
    <w:rsid w:val="0094203D"/>
    <w:rsid w:val="0094473D"/>
    <w:rsid w:val="00944824"/>
    <w:rsid w:val="00944C5D"/>
    <w:rsid w:val="009463ED"/>
    <w:rsid w:val="00950A70"/>
    <w:rsid w:val="00950ACC"/>
    <w:rsid w:val="00951340"/>
    <w:rsid w:val="00951816"/>
    <w:rsid w:val="00952D77"/>
    <w:rsid w:val="00955D45"/>
    <w:rsid w:val="00957D0D"/>
    <w:rsid w:val="00957EB6"/>
    <w:rsid w:val="0096129C"/>
    <w:rsid w:val="0096371E"/>
    <w:rsid w:val="00964EA7"/>
    <w:rsid w:val="00965142"/>
    <w:rsid w:val="009655F1"/>
    <w:rsid w:val="00966DC0"/>
    <w:rsid w:val="00967697"/>
    <w:rsid w:val="00967B03"/>
    <w:rsid w:val="00967F4D"/>
    <w:rsid w:val="00972640"/>
    <w:rsid w:val="00973158"/>
    <w:rsid w:val="00973219"/>
    <w:rsid w:val="00975659"/>
    <w:rsid w:val="00975D56"/>
    <w:rsid w:val="00976F0E"/>
    <w:rsid w:val="00977696"/>
    <w:rsid w:val="009828F8"/>
    <w:rsid w:val="009842FC"/>
    <w:rsid w:val="009878AD"/>
    <w:rsid w:val="00991E56"/>
    <w:rsid w:val="009928C7"/>
    <w:rsid w:val="00993A0C"/>
    <w:rsid w:val="00993F0B"/>
    <w:rsid w:val="009960B7"/>
    <w:rsid w:val="00996111"/>
    <w:rsid w:val="00996340"/>
    <w:rsid w:val="009A30AD"/>
    <w:rsid w:val="009A5032"/>
    <w:rsid w:val="009A7103"/>
    <w:rsid w:val="009A7462"/>
    <w:rsid w:val="009B3383"/>
    <w:rsid w:val="009B33FA"/>
    <w:rsid w:val="009B3EA2"/>
    <w:rsid w:val="009B4209"/>
    <w:rsid w:val="009B52A2"/>
    <w:rsid w:val="009B5435"/>
    <w:rsid w:val="009B6586"/>
    <w:rsid w:val="009B65B6"/>
    <w:rsid w:val="009B697E"/>
    <w:rsid w:val="009C4CB3"/>
    <w:rsid w:val="009D0242"/>
    <w:rsid w:val="009D099E"/>
    <w:rsid w:val="009D2009"/>
    <w:rsid w:val="009D2CAA"/>
    <w:rsid w:val="009D328D"/>
    <w:rsid w:val="009D393B"/>
    <w:rsid w:val="009D394A"/>
    <w:rsid w:val="009D6733"/>
    <w:rsid w:val="009D691F"/>
    <w:rsid w:val="009D7408"/>
    <w:rsid w:val="009E1406"/>
    <w:rsid w:val="009E1786"/>
    <w:rsid w:val="009E1D30"/>
    <w:rsid w:val="009E6C8C"/>
    <w:rsid w:val="009F00B7"/>
    <w:rsid w:val="009F12D7"/>
    <w:rsid w:val="009F3990"/>
    <w:rsid w:val="009F45D2"/>
    <w:rsid w:val="009F6F97"/>
    <w:rsid w:val="009F75E0"/>
    <w:rsid w:val="00A00F33"/>
    <w:rsid w:val="00A02A2D"/>
    <w:rsid w:val="00A03D3A"/>
    <w:rsid w:val="00A046CC"/>
    <w:rsid w:val="00A072D5"/>
    <w:rsid w:val="00A079A4"/>
    <w:rsid w:val="00A102B5"/>
    <w:rsid w:val="00A1036E"/>
    <w:rsid w:val="00A12D67"/>
    <w:rsid w:val="00A136BE"/>
    <w:rsid w:val="00A207B7"/>
    <w:rsid w:val="00A207E2"/>
    <w:rsid w:val="00A20992"/>
    <w:rsid w:val="00A21BC4"/>
    <w:rsid w:val="00A24CE6"/>
    <w:rsid w:val="00A25655"/>
    <w:rsid w:val="00A277AF"/>
    <w:rsid w:val="00A30215"/>
    <w:rsid w:val="00A30430"/>
    <w:rsid w:val="00A31113"/>
    <w:rsid w:val="00A31A7B"/>
    <w:rsid w:val="00A31D4C"/>
    <w:rsid w:val="00A3255C"/>
    <w:rsid w:val="00A35697"/>
    <w:rsid w:val="00A359A2"/>
    <w:rsid w:val="00A35CA1"/>
    <w:rsid w:val="00A3616D"/>
    <w:rsid w:val="00A3653F"/>
    <w:rsid w:val="00A43A6F"/>
    <w:rsid w:val="00A4403A"/>
    <w:rsid w:val="00A440EF"/>
    <w:rsid w:val="00A5346A"/>
    <w:rsid w:val="00A537FD"/>
    <w:rsid w:val="00A53B22"/>
    <w:rsid w:val="00A5472C"/>
    <w:rsid w:val="00A55462"/>
    <w:rsid w:val="00A5551D"/>
    <w:rsid w:val="00A558D1"/>
    <w:rsid w:val="00A56FFB"/>
    <w:rsid w:val="00A6053C"/>
    <w:rsid w:val="00A613E5"/>
    <w:rsid w:val="00A61BAA"/>
    <w:rsid w:val="00A64FDC"/>
    <w:rsid w:val="00A661C2"/>
    <w:rsid w:val="00A7067A"/>
    <w:rsid w:val="00A706E5"/>
    <w:rsid w:val="00A70743"/>
    <w:rsid w:val="00A71D05"/>
    <w:rsid w:val="00A72E3F"/>
    <w:rsid w:val="00A73496"/>
    <w:rsid w:val="00A803C8"/>
    <w:rsid w:val="00A82673"/>
    <w:rsid w:val="00A8316D"/>
    <w:rsid w:val="00A834F6"/>
    <w:rsid w:val="00A83B85"/>
    <w:rsid w:val="00A84ED2"/>
    <w:rsid w:val="00A85830"/>
    <w:rsid w:val="00A86BF0"/>
    <w:rsid w:val="00A872C4"/>
    <w:rsid w:val="00A906C8"/>
    <w:rsid w:val="00A93405"/>
    <w:rsid w:val="00A958AB"/>
    <w:rsid w:val="00A959D1"/>
    <w:rsid w:val="00A9722A"/>
    <w:rsid w:val="00A9783C"/>
    <w:rsid w:val="00AA0F38"/>
    <w:rsid w:val="00AA28BB"/>
    <w:rsid w:val="00AA6066"/>
    <w:rsid w:val="00AA75D6"/>
    <w:rsid w:val="00AB0189"/>
    <w:rsid w:val="00AB1291"/>
    <w:rsid w:val="00AB4118"/>
    <w:rsid w:val="00AB46CF"/>
    <w:rsid w:val="00AB567B"/>
    <w:rsid w:val="00AB6F8A"/>
    <w:rsid w:val="00AB77EB"/>
    <w:rsid w:val="00AB7ADE"/>
    <w:rsid w:val="00AB7F39"/>
    <w:rsid w:val="00AC3155"/>
    <w:rsid w:val="00AC42A1"/>
    <w:rsid w:val="00AD5684"/>
    <w:rsid w:val="00AD73B6"/>
    <w:rsid w:val="00AD753D"/>
    <w:rsid w:val="00AE4C07"/>
    <w:rsid w:val="00AE4C95"/>
    <w:rsid w:val="00AF0024"/>
    <w:rsid w:val="00AF157D"/>
    <w:rsid w:val="00AF1F99"/>
    <w:rsid w:val="00AF268B"/>
    <w:rsid w:val="00AF2784"/>
    <w:rsid w:val="00AF298A"/>
    <w:rsid w:val="00AF3737"/>
    <w:rsid w:val="00AF5F4C"/>
    <w:rsid w:val="00B0168E"/>
    <w:rsid w:val="00B02E8A"/>
    <w:rsid w:val="00B047E1"/>
    <w:rsid w:val="00B04C80"/>
    <w:rsid w:val="00B05934"/>
    <w:rsid w:val="00B065F1"/>
    <w:rsid w:val="00B077A1"/>
    <w:rsid w:val="00B0781E"/>
    <w:rsid w:val="00B10791"/>
    <w:rsid w:val="00B10955"/>
    <w:rsid w:val="00B11A90"/>
    <w:rsid w:val="00B13A35"/>
    <w:rsid w:val="00B14069"/>
    <w:rsid w:val="00B14599"/>
    <w:rsid w:val="00B15FE3"/>
    <w:rsid w:val="00B16814"/>
    <w:rsid w:val="00B16C5E"/>
    <w:rsid w:val="00B21460"/>
    <w:rsid w:val="00B2267B"/>
    <w:rsid w:val="00B24C16"/>
    <w:rsid w:val="00B2540F"/>
    <w:rsid w:val="00B27926"/>
    <w:rsid w:val="00B3035F"/>
    <w:rsid w:val="00B30479"/>
    <w:rsid w:val="00B3611F"/>
    <w:rsid w:val="00B37185"/>
    <w:rsid w:val="00B37439"/>
    <w:rsid w:val="00B408B8"/>
    <w:rsid w:val="00B4216B"/>
    <w:rsid w:val="00B4355F"/>
    <w:rsid w:val="00B47D3C"/>
    <w:rsid w:val="00B52A98"/>
    <w:rsid w:val="00B540A2"/>
    <w:rsid w:val="00B54A97"/>
    <w:rsid w:val="00B564D2"/>
    <w:rsid w:val="00B57D78"/>
    <w:rsid w:val="00B6310B"/>
    <w:rsid w:val="00B63486"/>
    <w:rsid w:val="00B63A03"/>
    <w:rsid w:val="00B64227"/>
    <w:rsid w:val="00B676B4"/>
    <w:rsid w:val="00B70B91"/>
    <w:rsid w:val="00B71E38"/>
    <w:rsid w:val="00B72F6F"/>
    <w:rsid w:val="00B73BAC"/>
    <w:rsid w:val="00B75116"/>
    <w:rsid w:val="00B8037C"/>
    <w:rsid w:val="00B81B40"/>
    <w:rsid w:val="00B83D1F"/>
    <w:rsid w:val="00B85101"/>
    <w:rsid w:val="00B86178"/>
    <w:rsid w:val="00B90749"/>
    <w:rsid w:val="00B90AAE"/>
    <w:rsid w:val="00B92E25"/>
    <w:rsid w:val="00B932A3"/>
    <w:rsid w:val="00B9360F"/>
    <w:rsid w:val="00B93C68"/>
    <w:rsid w:val="00B964E4"/>
    <w:rsid w:val="00B9678B"/>
    <w:rsid w:val="00B97873"/>
    <w:rsid w:val="00BA0939"/>
    <w:rsid w:val="00BA0D4D"/>
    <w:rsid w:val="00BA1EF0"/>
    <w:rsid w:val="00BA6254"/>
    <w:rsid w:val="00BA68DB"/>
    <w:rsid w:val="00BA779E"/>
    <w:rsid w:val="00BA7E35"/>
    <w:rsid w:val="00BB00E9"/>
    <w:rsid w:val="00BB133A"/>
    <w:rsid w:val="00BB4FF1"/>
    <w:rsid w:val="00BB5694"/>
    <w:rsid w:val="00BB768C"/>
    <w:rsid w:val="00BC13C3"/>
    <w:rsid w:val="00BC1A38"/>
    <w:rsid w:val="00BC265B"/>
    <w:rsid w:val="00BC2AC9"/>
    <w:rsid w:val="00BC30AB"/>
    <w:rsid w:val="00BD0439"/>
    <w:rsid w:val="00BD0BA7"/>
    <w:rsid w:val="00BD2A48"/>
    <w:rsid w:val="00BD3A2D"/>
    <w:rsid w:val="00BD4C1F"/>
    <w:rsid w:val="00BD5015"/>
    <w:rsid w:val="00BD55EE"/>
    <w:rsid w:val="00BD575F"/>
    <w:rsid w:val="00BD6850"/>
    <w:rsid w:val="00BE0144"/>
    <w:rsid w:val="00BE1ADF"/>
    <w:rsid w:val="00BE24C1"/>
    <w:rsid w:val="00BE353A"/>
    <w:rsid w:val="00BE3CDC"/>
    <w:rsid w:val="00BE5735"/>
    <w:rsid w:val="00BE5D93"/>
    <w:rsid w:val="00BE5F5D"/>
    <w:rsid w:val="00BE720C"/>
    <w:rsid w:val="00BE7236"/>
    <w:rsid w:val="00BF0FA7"/>
    <w:rsid w:val="00BF4B4E"/>
    <w:rsid w:val="00BF514B"/>
    <w:rsid w:val="00BF71E2"/>
    <w:rsid w:val="00C00DBB"/>
    <w:rsid w:val="00C0206F"/>
    <w:rsid w:val="00C021EB"/>
    <w:rsid w:val="00C02E8D"/>
    <w:rsid w:val="00C03734"/>
    <w:rsid w:val="00C0607B"/>
    <w:rsid w:val="00C06B4E"/>
    <w:rsid w:val="00C10380"/>
    <w:rsid w:val="00C10AA7"/>
    <w:rsid w:val="00C1120B"/>
    <w:rsid w:val="00C11E4E"/>
    <w:rsid w:val="00C13791"/>
    <w:rsid w:val="00C13861"/>
    <w:rsid w:val="00C138D0"/>
    <w:rsid w:val="00C142FA"/>
    <w:rsid w:val="00C15C45"/>
    <w:rsid w:val="00C16786"/>
    <w:rsid w:val="00C20B7E"/>
    <w:rsid w:val="00C223F5"/>
    <w:rsid w:val="00C2445B"/>
    <w:rsid w:val="00C25208"/>
    <w:rsid w:val="00C259CC"/>
    <w:rsid w:val="00C32DED"/>
    <w:rsid w:val="00C33D2A"/>
    <w:rsid w:val="00C34672"/>
    <w:rsid w:val="00C35A39"/>
    <w:rsid w:val="00C37081"/>
    <w:rsid w:val="00C37CDF"/>
    <w:rsid w:val="00C37F77"/>
    <w:rsid w:val="00C414AD"/>
    <w:rsid w:val="00C419A1"/>
    <w:rsid w:val="00C42563"/>
    <w:rsid w:val="00C426C5"/>
    <w:rsid w:val="00C4291B"/>
    <w:rsid w:val="00C45DD4"/>
    <w:rsid w:val="00C47E02"/>
    <w:rsid w:val="00C514E3"/>
    <w:rsid w:val="00C519A8"/>
    <w:rsid w:val="00C52BCB"/>
    <w:rsid w:val="00C5335D"/>
    <w:rsid w:val="00C53E3D"/>
    <w:rsid w:val="00C54B62"/>
    <w:rsid w:val="00C56616"/>
    <w:rsid w:val="00C61644"/>
    <w:rsid w:val="00C62C8F"/>
    <w:rsid w:val="00C62F93"/>
    <w:rsid w:val="00C65A41"/>
    <w:rsid w:val="00C65C1B"/>
    <w:rsid w:val="00C66962"/>
    <w:rsid w:val="00C669B0"/>
    <w:rsid w:val="00C67B15"/>
    <w:rsid w:val="00C70A3E"/>
    <w:rsid w:val="00C72023"/>
    <w:rsid w:val="00C73FAA"/>
    <w:rsid w:val="00C76A89"/>
    <w:rsid w:val="00C76F8D"/>
    <w:rsid w:val="00C80A7F"/>
    <w:rsid w:val="00C82713"/>
    <w:rsid w:val="00C8577B"/>
    <w:rsid w:val="00C8581D"/>
    <w:rsid w:val="00C86858"/>
    <w:rsid w:val="00C900EE"/>
    <w:rsid w:val="00C9056A"/>
    <w:rsid w:val="00C906CC"/>
    <w:rsid w:val="00C92646"/>
    <w:rsid w:val="00C9310C"/>
    <w:rsid w:val="00C9631B"/>
    <w:rsid w:val="00C96F84"/>
    <w:rsid w:val="00CA1F3D"/>
    <w:rsid w:val="00CA38E9"/>
    <w:rsid w:val="00CA44C6"/>
    <w:rsid w:val="00CA740F"/>
    <w:rsid w:val="00CB1892"/>
    <w:rsid w:val="00CB2222"/>
    <w:rsid w:val="00CB2EFE"/>
    <w:rsid w:val="00CB30C7"/>
    <w:rsid w:val="00CB51AC"/>
    <w:rsid w:val="00CB5A0E"/>
    <w:rsid w:val="00CC0496"/>
    <w:rsid w:val="00CC0CB5"/>
    <w:rsid w:val="00CC237D"/>
    <w:rsid w:val="00CC2ED6"/>
    <w:rsid w:val="00CC2FF5"/>
    <w:rsid w:val="00CC73A2"/>
    <w:rsid w:val="00CD0850"/>
    <w:rsid w:val="00CD12A5"/>
    <w:rsid w:val="00CD1D5C"/>
    <w:rsid w:val="00CD2F37"/>
    <w:rsid w:val="00CD598C"/>
    <w:rsid w:val="00CD6523"/>
    <w:rsid w:val="00CD7F8E"/>
    <w:rsid w:val="00CE5C91"/>
    <w:rsid w:val="00CE63C5"/>
    <w:rsid w:val="00CE63EB"/>
    <w:rsid w:val="00CE65E7"/>
    <w:rsid w:val="00CE66C5"/>
    <w:rsid w:val="00CF0679"/>
    <w:rsid w:val="00CF0C28"/>
    <w:rsid w:val="00CF3081"/>
    <w:rsid w:val="00CF45FD"/>
    <w:rsid w:val="00CF4EEA"/>
    <w:rsid w:val="00CF50E7"/>
    <w:rsid w:val="00CF7901"/>
    <w:rsid w:val="00CF7E31"/>
    <w:rsid w:val="00D0272E"/>
    <w:rsid w:val="00D029A2"/>
    <w:rsid w:val="00D064B1"/>
    <w:rsid w:val="00D11148"/>
    <w:rsid w:val="00D117D8"/>
    <w:rsid w:val="00D142B2"/>
    <w:rsid w:val="00D14353"/>
    <w:rsid w:val="00D15051"/>
    <w:rsid w:val="00D1678D"/>
    <w:rsid w:val="00D21315"/>
    <w:rsid w:val="00D264F5"/>
    <w:rsid w:val="00D26826"/>
    <w:rsid w:val="00D27878"/>
    <w:rsid w:val="00D27CE8"/>
    <w:rsid w:val="00D30310"/>
    <w:rsid w:val="00D338DA"/>
    <w:rsid w:val="00D33F96"/>
    <w:rsid w:val="00D36A75"/>
    <w:rsid w:val="00D36CB6"/>
    <w:rsid w:val="00D37BB6"/>
    <w:rsid w:val="00D37D66"/>
    <w:rsid w:val="00D40055"/>
    <w:rsid w:val="00D4086B"/>
    <w:rsid w:val="00D418A8"/>
    <w:rsid w:val="00D4250A"/>
    <w:rsid w:val="00D450C0"/>
    <w:rsid w:val="00D50B45"/>
    <w:rsid w:val="00D53FF5"/>
    <w:rsid w:val="00D57643"/>
    <w:rsid w:val="00D623E4"/>
    <w:rsid w:val="00D66498"/>
    <w:rsid w:val="00D67CF1"/>
    <w:rsid w:val="00D731AC"/>
    <w:rsid w:val="00D74AF2"/>
    <w:rsid w:val="00D81657"/>
    <w:rsid w:val="00D82096"/>
    <w:rsid w:val="00D8725D"/>
    <w:rsid w:val="00D875FB"/>
    <w:rsid w:val="00D90188"/>
    <w:rsid w:val="00D918A2"/>
    <w:rsid w:val="00D920A6"/>
    <w:rsid w:val="00D930CB"/>
    <w:rsid w:val="00D94423"/>
    <w:rsid w:val="00D947AE"/>
    <w:rsid w:val="00D95A1F"/>
    <w:rsid w:val="00D96B71"/>
    <w:rsid w:val="00D970CF"/>
    <w:rsid w:val="00D971B1"/>
    <w:rsid w:val="00DA0809"/>
    <w:rsid w:val="00DA19A2"/>
    <w:rsid w:val="00DA27CD"/>
    <w:rsid w:val="00DA2CC5"/>
    <w:rsid w:val="00DA355A"/>
    <w:rsid w:val="00DA3B4C"/>
    <w:rsid w:val="00DA460E"/>
    <w:rsid w:val="00DA5078"/>
    <w:rsid w:val="00DA70E2"/>
    <w:rsid w:val="00DB23AC"/>
    <w:rsid w:val="00DB5015"/>
    <w:rsid w:val="00DB581C"/>
    <w:rsid w:val="00DB5EE9"/>
    <w:rsid w:val="00DC17FA"/>
    <w:rsid w:val="00DC187B"/>
    <w:rsid w:val="00DC2784"/>
    <w:rsid w:val="00DC4FF1"/>
    <w:rsid w:val="00DC538D"/>
    <w:rsid w:val="00DC6196"/>
    <w:rsid w:val="00DC6A97"/>
    <w:rsid w:val="00DD018F"/>
    <w:rsid w:val="00DD17BE"/>
    <w:rsid w:val="00DD3C62"/>
    <w:rsid w:val="00DD4AA5"/>
    <w:rsid w:val="00DD76FB"/>
    <w:rsid w:val="00DE0CC3"/>
    <w:rsid w:val="00DE3771"/>
    <w:rsid w:val="00DE390E"/>
    <w:rsid w:val="00DF0385"/>
    <w:rsid w:val="00DF0F19"/>
    <w:rsid w:val="00DF1389"/>
    <w:rsid w:val="00DF1B39"/>
    <w:rsid w:val="00DF24E0"/>
    <w:rsid w:val="00DF3185"/>
    <w:rsid w:val="00DF31A7"/>
    <w:rsid w:val="00DF3674"/>
    <w:rsid w:val="00DF4EF9"/>
    <w:rsid w:val="00DF5222"/>
    <w:rsid w:val="00DF7E1B"/>
    <w:rsid w:val="00DF7E3F"/>
    <w:rsid w:val="00E00BFD"/>
    <w:rsid w:val="00E00C78"/>
    <w:rsid w:val="00E0168D"/>
    <w:rsid w:val="00E03047"/>
    <w:rsid w:val="00E04B43"/>
    <w:rsid w:val="00E07D4E"/>
    <w:rsid w:val="00E12F10"/>
    <w:rsid w:val="00E13733"/>
    <w:rsid w:val="00E13DDF"/>
    <w:rsid w:val="00E14F02"/>
    <w:rsid w:val="00E1706E"/>
    <w:rsid w:val="00E173BC"/>
    <w:rsid w:val="00E204FE"/>
    <w:rsid w:val="00E20620"/>
    <w:rsid w:val="00E2180A"/>
    <w:rsid w:val="00E2211F"/>
    <w:rsid w:val="00E2301D"/>
    <w:rsid w:val="00E23A23"/>
    <w:rsid w:val="00E241EB"/>
    <w:rsid w:val="00E244C8"/>
    <w:rsid w:val="00E25A0B"/>
    <w:rsid w:val="00E26CD0"/>
    <w:rsid w:val="00E26F86"/>
    <w:rsid w:val="00E27D02"/>
    <w:rsid w:val="00E317C5"/>
    <w:rsid w:val="00E34468"/>
    <w:rsid w:val="00E3680E"/>
    <w:rsid w:val="00E400BC"/>
    <w:rsid w:val="00E4036A"/>
    <w:rsid w:val="00E40A6E"/>
    <w:rsid w:val="00E41B61"/>
    <w:rsid w:val="00E4223A"/>
    <w:rsid w:val="00E449ED"/>
    <w:rsid w:val="00E47CB7"/>
    <w:rsid w:val="00E50094"/>
    <w:rsid w:val="00E504E5"/>
    <w:rsid w:val="00E53D47"/>
    <w:rsid w:val="00E5639C"/>
    <w:rsid w:val="00E60274"/>
    <w:rsid w:val="00E610F7"/>
    <w:rsid w:val="00E61865"/>
    <w:rsid w:val="00E61901"/>
    <w:rsid w:val="00E63054"/>
    <w:rsid w:val="00E6536C"/>
    <w:rsid w:val="00E66048"/>
    <w:rsid w:val="00E66A91"/>
    <w:rsid w:val="00E702D9"/>
    <w:rsid w:val="00E711F4"/>
    <w:rsid w:val="00E715D4"/>
    <w:rsid w:val="00E72225"/>
    <w:rsid w:val="00E74B04"/>
    <w:rsid w:val="00E7517D"/>
    <w:rsid w:val="00E75D7F"/>
    <w:rsid w:val="00E76C51"/>
    <w:rsid w:val="00E84965"/>
    <w:rsid w:val="00E85B62"/>
    <w:rsid w:val="00E871AB"/>
    <w:rsid w:val="00E872F0"/>
    <w:rsid w:val="00E9134B"/>
    <w:rsid w:val="00E91E58"/>
    <w:rsid w:val="00E92286"/>
    <w:rsid w:val="00E923BE"/>
    <w:rsid w:val="00E923EE"/>
    <w:rsid w:val="00E964A4"/>
    <w:rsid w:val="00E96C08"/>
    <w:rsid w:val="00EA011E"/>
    <w:rsid w:val="00EA01B7"/>
    <w:rsid w:val="00EA0652"/>
    <w:rsid w:val="00EA12BF"/>
    <w:rsid w:val="00EA1EAA"/>
    <w:rsid w:val="00EA3761"/>
    <w:rsid w:val="00EA51F3"/>
    <w:rsid w:val="00EA55A7"/>
    <w:rsid w:val="00EA5F73"/>
    <w:rsid w:val="00EA6FF4"/>
    <w:rsid w:val="00EA7D0D"/>
    <w:rsid w:val="00EB3C5D"/>
    <w:rsid w:val="00EB6564"/>
    <w:rsid w:val="00EB6796"/>
    <w:rsid w:val="00EB70D2"/>
    <w:rsid w:val="00EB70F2"/>
    <w:rsid w:val="00EC272E"/>
    <w:rsid w:val="00EC4B15"/>
    <w:rsid w:val="00EC5CC3"/>
    <w:rsid w:val="00ED1001"/>
    <w:rsid w:val="00ED1729"/>
    <w:rsid w:val="00ED25DB"/>
    <w:rsid w:val="00ED2E71"/>
    <w:rsid w:val="00ED2ED9"/>
    <w:rsid w:val="00ED4A4E"/>
    <w:rsid w:val="00ED59C1"/>
    <w:rsid w:val="00ED5C41"/>
    <w:rsid w:val="00ED60FF"/>
    <w:rsid w:val="00ED63E9"/>
    <w:rsid w:val="00ED75CB"/>
    <w:rsid w:val="00EE13F7"/>
    <w:rsid w:val="00EE2914"/>
    <w:rsid w:val="00EE33C9"/>
    <w:rsid w:val="00EE4DA6"/>
    <w:rsid w:val="00EE5D53"/>
    <w:rsid w:val="00EE72DB"/>
    <w:rsid w:val="00EF0188"/>
    <w:rsid w:val="00EF11DD"/>
    <w:rsid w:val="00EF1B42"/>
    <w:rsid w:val="00EF39BF"/>
    <w:rsid w:val="00EF3D6B"/>
    <w:rsid w:val="00EF6C13"/>
    <w:rsid w:val="00F02C19"/>
    <w:rsid w:val="00F03A60"/>
    <w:rsid w:val="00F10C4A"/>
    <w:rsid w:val="00F10D43"/>
    <w:rsid w:val="00F111D4"/>
    <w:rsid w:val="00F12208"/>
    <w:rsid w:val="00F138CD"/>
    <w:rsid w:val="00F14389"/>
    <w:rsid w:val="00F14D1C"/>
    <w:rsid w:val="00F14D59"/>
    <w:rsid w:val="00F1591E"/>
    <w:rsid w:val="00F15ABE"/>
    <w:rsid w:val="00F17D50"/>
    <w:rsid w:val="00F21EAC"/>
    <w:rsid w:val="00F2227C"/>
    <w:rsid w:val="00F2478F"/>
    <w:rsid w:val="00F30F07"/>
    <w:rsid w:val="00F326BD"/>
    <w:rsid w:val="00F3309D"/>
    <w:rsid w:val="00F337B0"/>
    <w:rsid w:val="00F3627B"/>
    <w:rsid w:val="00F36344"/>
    <w:rsid w:val="00F36B89"/>
    <w:rsid w:val="00F36C13"/>
    <w:rsid w:val="00F36F20"/>
    <w:rsid w:val="00F3774D"/>
    <w:rsid w:val="00F4020E"/>
    <w:rsid w:val="00F42A95"/>
    <w:rsid w:val="00F504A6"/>
    <w:rsid w:val="00F5148A"/>
    <w:rsid w:val="00F52298"/>
    <w:rsid w:val="00F530C1"/>
    <w:rsid w:val="00F53A63"/>
    <w:rsid w:val="00F60101"/>
    <w:rsid w:val="00F609EF"/>
    <w:rsid w:val="00F614D2"/>
    <w:rsid w:val="00F62199"/>
    <w:rsid w:val="00F62A11"/>
    <w:rsid w:val="00F62CC3"/>
    <w:rsid w:val="00F63CC5"/>
    <w:rsid w:val="00F67EAB"/>
    <w:rsid w:val="00F7159E"/>
    <w:rsid w:val="00F73394"/>
    <w:rsid w:val="00F80121"/>
    <w:rsid w:val="00F80FD5"/>
    <w:rsid w:val="00F85203"/>
    <w:rsid w:val="00F8679E"/>
    <w:rsid w:val="00F86BF0"/>
    <w:rsid w:val="00F916B2"/>
    <w:rsid w:val="00F96265"/>
    <w:rsid w:val="00FA1335"/>
    <w:rsid w:val="00FA3799"/>
    <w:rsid w:val="00FA4779"/>
    <w:rsid w:val="00FA7264"/>
    <w:rsid w:val="00FB0B6D"/>
    <w:rsid w:val="00FB17D8"/>
    <w:rsid w:val="00FB1CCF"/>
    <w:rsid w:val="00FB281D"/>
    <w:rsid w:val="00FB430A"/>
    <w:rsid w:val="00FB4385"/>
    <w:rsid w:val="00FB5AB5"/>
    <w:rsid w:val="00FB76C0"/>
    <w:rsid w:val="00FC089F"/>
    <w:rsid w:val="00FC2E61"/>
    <w:rsid w:val="00FC35D0"/>
    <w:rsid w:val="00FC577E"/>
    <w:rsid w:val="00FC5F4E"/>
    <w:rsid w:val="00FC6007"/>
    <w:rsid w:val="00FC6FBC"/>
    <w:rsid w:val="00FC7C08"/>
    <w:rsid w:val="00FD1FD4"/>
    <w:rsid w:val="00FD29E8"/>
    <w:rsid w:val="00FD4306"/>
    <w:rsid w:val="00FD7348"/>
    <w:rsid w:val="00FE0EE5"/>
    <w:rsid w:val="00FE4058"/>
    <w:rsid w:val="00FE6DDB"/>
    <w:rsid w:val="00FE77F8"/>
    <w:rsid w:val="00FF01A1"/>
    <w:rsid w:val="00FF2CAD"/>
    <w:rsid w:val="00FF37D0"/>
    <w:rsid w:val="00FF3F58"/>
    <w:rsid w:val="00FF4720"/>
    <w:rsid w:val="00FF5D1C"/>
    <w:rsid w:val="00FF69CB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7F2CDF"/>
  <w15:docId w15:val="{3625A529-22A5-4D81-A16E-BE977DADF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43C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010F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3591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53591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35911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010F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rsid w:val="002C245A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2C245A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link w:val="Nagwek4"/>
    <w:uiPriority w:val="9"/>
    <w:rsid w:val="005541BA"/>
    <w:rPr>
      <w:rFonts w:eastAsia="Times New Roman"/>
      <w:b/>
      <w:bCs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1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10F9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Normalny PDST,lp1,Preambuła,HŁ_Bullet1,L1,Numerowanie,Akapit z listą5,T_SZ_List Paragraph,Podsis rysunku1,Normalny PDST1,lp11,Preambuła1,HŁ_Bullet11,L11,Numerowanie1,Akapit z listą51,Rozdział1,T_SZ_List Paragraph1"/>
    <w:basedOn w:val="Normalny"/>
    <w:qFormat/>
    <w:rsid w:val="00F530C1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68158A"/>
    <w:pPr>
      <w:spacing w:line="360" w:lineRule="auto"/>
      <w:contextualSpacing/>
      <w:jc w:val="center"/>
    </w:pPr>
    <w:rPr>
      <w:rFonts w:ascii="Times New Roman" w:eastAsia="Times New Roman" w:hAnsi="Times New Roman"/>
      <w:b/>
      <w:spacing w:val="5"/>
      <w:kern w:val="28"/>
      <w:sz w:val="28"/>
      <w:szCs w:val="52"/>
    </w:rPr>
  </w:style>
  <w:style w:type="character" w:customStyle="1" w:styleId="TytuZnak">
    <w:name w:val="Tytuł Znak"/>
    <w:link w:val="Tytu"/>
    <w:rsid w:val="0068158A"/>
    <w:rPr>
      <w:rFonts w:ascii="Times New Roman" w:eastAsia="Times New Roman" w:hAnsi="Times New Roman"/>
      <w:b/>
      <w:spacing w:val="5"/>
      <w:kern w:val="28"/>
      <w:sz w:val="28"/>
      <w:szCs w:val="52"/>
      <w:lang w:eastAsia="en-US"/>
    </w:rPr>
  </w:style>
  <w:style w:type="paragraph" w:customStyle="1" w:styleId="Rozdzia">
    <w:name w:val="Rozdział"/>
    <w:basedOn w:val="Normalny"/>
    <w:link w:val="RozdziaZnak"/>
    <w:qFormat/>
    <w:rsid w:val="002C245A"/>
    <w:pPr>
      <w:spacing w:after="0" w:line="340" w:lineRule="exact"/>
      <w:jc w:val="center"/>
    </w:pPr>
    <w:rPr>
      <w:rFonts w:ascii="Times New Roman" w:eastAsia="Times New Roman" w:hAnsi="Times New Roman"/>
      <w:b/>
      <w:color w:val="000000"/>
      <w:sz w:val="28"/>
      <w:szCs w:val="20"/>
      <w:lang w:eastAsia="pl-PL"/>
    </w:rPr>
  </w:style>
  <w:style w:type="character" w:customStyle="1" w:styleId="RozdziaZnak">
    <w:name w:val="Rozdział Znak"/>
    <w:aliases w:val="Akapit z listą Znak,Podsis rysunku Znak,Normalny PDST Znak,lp1 Znak,Preambuła Znak,HŁ_Bullet1 Znak,L1 Znak,Numerowanie Znak,Akapit z listą5 Znak,T_SZ_List Paragraph Znak,Podsis rysunku1 Znak,Normalny PDST1 Znak,lp11 Znak,Preambuła1 Znak"/>
    <w:link w:val="Rozdzia"/>
    <w:qFormat/>
    <w:rsid w:val="002C245A"/>
    <w:rPr>
      <w:rFonts w:ascii="Times New Roman" w:eastAsia="Times New Roman" w:hAnsi="Times New Roman" w:cs="Times New Roman"/>
      <w:b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C245A"/>
    <w:pPr>
      <w:spacing w:after="100"/>
    </w:pPr>
  </w:style>
  <w:style w:type="character" w:styleId="Hipercze">
    <w:name w:val="Hyperlink"/>
    <w:uiPriority w:val="99"/>
    <w:unhideWhenUsed/>
    <w:rsid w:val="002C245A"/>
    <w:rPr>
      <w:color w:val="0000FF"/>
      <w:u w:val="single"/>
    </w:rPr>
  </w:style>
  <w:style w:type="character" w:styleId="Odwoaniedokomentarza">
    <w:name w:val="annotation reference"/>
    <w:uiPriority w:val="99"/>
    <w:rsid w:val="002C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C245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2C24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drozdzia">
    <w:name w:val="Podrozdział"/>
    <w:basedOn w:val="Normalny"/>
    <w:link w:val="PodrozdziaZnak"/>
    <w:qFormat/>
    <w:rsid w:val="002C245A"/>
    <w:pPr>
      <w:spacing w:after="0" w:line="340" w:lineRule="exact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PodrozdziaZnak">
    <w:name w:val="Podrozdział Znak"/>
    <w:link w:val="Podrozdzia"/>
    <w:rsid w:val="002C245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C245A"/>
    <w:pPr>
      <w:spacing w:after="100"/>
      <w:ind w:left="220"/>
    </w:pPr>
  </w:style>
  <w:style w:type="paragraph" w:customStyle="1" w:styleId="MjpodtytuNew">
    <w:name w:val="Mój podtytuł_New"/>
    <w:basedOn w:val="Normalny"/>
    <w:link w:val="MjpodtytuNewZnak"/>
    <w:qFormat/>
    <w:rsid w:val="00F2478F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MjpodtytuNewZnak">
    <w:name w:val="Mój podtytuł_New Znak"/>
    <w:link w:val="MjpodtytuNew"/>
    <w:rsid w:val="00F2478F"/>
    <w:rPr>
      <w:rFonts w:ascii="Times New Roman" w:eastAsia="Times New Roman" w:hAnsi="Times New Roman"/>
      <w:b/>
      <w:sz w:val="24"/>
    </w:rPr>
  </w:style>
  <w:style w:type="paragraph" w:styleId="Nagwek">
    <w:name w:val="header"/>
    <w:basedOn w:val="Normalny"/>
    <w:link w:val="NagwekZnak"/>
    <w:uiPriority w:val="99"/>
    <w:unhideWhenUsed/>
    <w:rsid w:val="007C6A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C6A6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C6A6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C6A68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866F8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866F88"/>
    <w:rPr>
      <w:rFonts w:ascii="Times New Roman" w:eastAsia="Times New Roman" w:hAnsi="Times New Roman"/>
      <w:sz w:val="24"/>
    </w:rPr>
  </w:style>
  <w:style w:type="paragraph" w:customStyle="1" w:styleId="ZnakZnak2">
    <w:name w:val="Znak Znak2"/>
    <w:basedOn w:val="Normalny"/>
    <w:rsid w:val="009842FC"/>
    <w:pPr>
      <w:spacing w:after="0" w:line="360" w:lineRule="auto"/>
      <w:ind w:firstLine="357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ZnakZnak">
    <w:name w:val="Znak Znak"/>
    <w:basedOn w:val="Normalny"/>
    <w:rsid w:val="009842FC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ZnakZnak3">
    <w:name w:val="Znak Znak3"/>
    <w:rsid w:val="009842F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matkomentarzaZnak">
    <w:name w:val="Temat komentarza Znak"/>
    <w:link w:val="Tematkomentarza"/>
    <w:semiHidden/>
    <w:rsid w:val="009842FC"/>
    <w:rPr>
      <w:b/>
      <w:bCs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35911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paragraph" w:customStyle="1" w:styleId="Znak">
    <w:name w:val="Znak"/>
    <w:basedOn w:val="Normalny"/>
    <w:rsid w:val="009842FC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9842FC"/>
    <w:pPr>
      <w:spacing w:after="60"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character" w:customStyle="1" w:styleId="PodtytuZnak">
    <w:name w:val="Podtytuł Znak"/>
    <w:link w:val="Podtytu"/>
    <w:rsid w:val="009842FC"/>
    <w:rPr>
      <w:rFonts w:ascii="Times New Roman" w:eastAsia="Times New Roman" w:hAnsi="Times New Roman"/>
      <w:b/>
      <w:sz w:val="24"/>
      <w:szCs w:val="24"/>
      <w:lang w:eastAsia="en-US"/>
    </w:rPr>
  </w:style>
  <w:style w:type="paragraph" w:styleId="NormalnyWeb">
    <w:name w:val="Normal (Web)"/>
    <w:basedOn w:val="Normalny"/>
    <w:rsid w:val="009842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basedOn w:val="Normalny"/>
    <w:rsid w:val="009842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0">
    <w:name w:val="Default"/>
    <w:rsid w:val="009842FC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h11">
    <w:name w:val="h11"/>
    <w:rsid w:val="00C76F8D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Poprawka">
    <w:name w:val="Revision"/>
    <w:hidden/>
    <w:uiPriority w:val="99"/>
    <w:semiHidden/>
    <w:rsid w:val="00875936"/>
    <w:rPr>
      <w:sz w:val="22"/>
      <w:szCs w:val="22"/>
      <w:lang w:eastAsia="en-US"/>
    </w:rPr>
  </w:style>
  <w:style w:type="paragraph" w:styleId="Lista">
    <w:name w:val="List"/>
    <w:basedOn w:val="Normalny"/>
    <w:uiPriority w:val="99"/>
    <w:unhideWhenUsed/>
    <w:rsid w:val="001E27DC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1E27D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1E27DC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E27D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E27DC"/>
    <w:rPr>
      <w:sz w:val="22"/>
      <w:szCs w:val="22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E27DC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E27DC"/>
    <w:rPr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D6733"/>
    <w:pPr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207B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207B7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207B7"/>
    <w:rPr>
      <w:vertAlign w:val="superscript"/>
    </w:rPr>
  </w:style>
  <w:style w:type="paragraph" w:styleId="Bezodstpw">
    <w:name w:val="No Spacing"/>
    <w:link w:val="BezodstpwZnak"/>
    <w:uiPriority w:val="1"/>
    <w:qFormat/>
    <w:rsid w:val="00C519A8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C519A8"/>
    <w:rPr>
      <w:rFonts w:asciiTheme="minorHAnsi" w:eastAsiaTheme="minorEastAsia" w:hAnsiTheme="minorHAnsi" w:cstheme="minorBid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5A1F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5A1F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5A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1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webSettings" Target="webSetting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tyles" Target="styles.xm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numbering" Target="numbering.xml"/><Relationship Id="rId28" Type="http://schemas.openxmlformats.org/officeDocument/2006/relationships/endnotes" Target="endnote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footnotes" Target="footnotes.xm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82660-EA91-4A98-BBED-41C4BB1CD089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1D60BF4F-F1D8-4435-A5E4-ACCB83034768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DF1B83BC-5206-40ED-8ECF-D72DD191CF60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46292A7B-591F-43AA-A34E-2A7EA8920C6F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BAC5E7AE-7580-418A-BAFA-A644D1B37A51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94F8398C-C145-45B0-B16E-FF4BF703BB12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2E4D9981-DEC9-4E9F-A59F-266EBCF9746F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589AD845-D4A1-4A98-977F-25534B3F669B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2A4F0B6F-0BAB-44C2-93E2-DE4FF39050F0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603C7292-223C-460D-BDB6-99C97C5566E0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A7AEA8B9-F3F5-47E6-947A-2287BFE4E9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257237-E201-4588-B187-6080CBA3A352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E2785BF5-BC67-4A22-A31B-8E08E4E9240C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D824CAEC-75FD-4FE8-A9F0-25520C9A5B4A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6839353B-B3B7-441A-A3DC-89F1FFE517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D388B-DEAE-464E-9DA6-D118BC9F95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07BB35-3FA3-445B-AD2A-E69BBF4425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88CFCF-FCAD-4325-9AF9-DED3F85B8A3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1A2C09D-9072-4113-88A2-BA0E5924327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10C1332-3655-4FF1-94B4-638739AC82F5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D7E4224D-057D-4FE7-BB7A-96F2AA6C064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4D1094D7-1D4E-40AE-B08A-ECF1B524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10316</Words>
  <Characters>61901</Characters>
  <Application>Microsoft Office Word</Application>
  <DocSecurity>0</DocSecurity>
  <Lines>515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 serwisowania</vt:lpstr>
    </vt:vector>
  </TitlesOfParts>
  <Company>ZUS</Company>
  <LinksUpToDate>false</LinksUpToDate>
  <CharactersWithSpaces>72073</CharactersWithSpaces>
  <SharedDoc>false</SharedDoc>
  <HLinks>
    <vt:vector size="42" baseType="variant">
      <vt:variant>
        <vt:i4>1966137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_Toc416698267</vt:lpwstr>
      </vt:variant>
      <vt:variant>
        <vt:i4>1966137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_Toc416698266</vt:lpwstr>
      </vt:variant>
      <vt:variant>
        <vt:i4>1966137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_Toc416698265</vt:lpwstr>
      </vt:variant>
      <vt:variant>
        <vt:i4>1966137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_Toc416698264</vt:lpwstr>
      </vt:variant>
      <vt:variant>
        <vt:i4>1966137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_Toc416698263</vt:lpwstr>
      </vt:variant>
      <vt:variant>
        <vt:i4>1966137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_Toc416698262</vt:lpwstr>
      </vt:variant>
      <vt:variant>
        <vt:i4>1966137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_Toc416698261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serwisowania</dc:title>
  <dc:creator>Kornacki, Dariusz</dc:creator>
  <cp:lastModifiedBy>Serafin, Paulina</cp:lastModifiedBy>
  <cp:revision>2</cp:revision>
  <cp:lastPrinted>2023-03-01T08:10:00Z</cp:lastPrinted>
  <dcterms:created xsi:type="dcterms:W3CDTF">2026-02-09T14:07:00Z</dcterms:created>
  <dcterms:modified xsi:type="dcterms:W3CDTF">2026-02-09T14:07:00Z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-1820512346</vt:i4>
  </property>
</Properties>
</file>